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6D6C" w14:textId="77777777" w:rsidR="00287451" w:rsidRPr="00D25299" w:rsidRDefault="00287451" w:rsidP="00287451">
      <w:pPr>
        <w:spacing w:after="0"/>
        <w:rPr>
          <w:rFonts w:ascii="Arial" w:hAnsi="Arial" w:cs="Arial"/>
        </w:rPr>
      </w:pPr>
      <w:r w:rsidRPr="00D25299">
        <w:rPr>
          <w:rFonts w:ascii="Arial" w:hAnsi="Arial" w:cs="Arial"/>
        </w:rPr>
        <w:t>OGŠ BORISA PAPANDOPULA</w:t>
      </w:r>
    </w:p>
    <w:p w14:paraId="4F37A6A5" w14:textId="77777777" w:rsidR="00287451" w:rsidRPr="00D25299" w:rsidRDefault="00287451" w:rsidP="00287451">
      <w:pPr>
        <w:spacing w:after="0"/>
        <w:rPr>
          <w:rFonts w:ascii="Arial" w:hAnsi="Arial" w:cs="Arial"/>
        </w:rPr>
      </w:pPr>
      <w:r w:rsidRPr="00D25299">
        <w:rPr>
          <w:rFonts w:ascii="Arial" w:hAnsi="Arial" w:cs="Arial"/>
        </w:rPr>
        <w:t>Stjepana Radića 3</w:t>
      </w:r>
    </w:p>
    <w:p w14:paraId="2500DCB0" w14:textId="77777777" w:rsidR="00287451" w:rsidRPr="00D25299" w:rsidRDefault="00287451" w:rsidP="00287451">
      <w:pPr>
        <w:spacing w:after="0"/>
        <w:rPr>
          <w:rFonts w:ascii="Arial" w:hAnsi="Arial" w:cs="Arial"/>
        </w:rPr>
      </w:pPr>
      <w:r w:rsidRPr="00D25299">
        <w:rPr>
          <w:rFonts w:ascii="Arial" w:hAnsi="Arial" w:cs="Arial"/>
        </w:rPr>
        <w:t>OIB 45795045335</w:t>
      </w:r>
    </w:p>
    <w:p w14:paraId="2D1F1020" w14:textId="77777777" w:rsidR="00287451" w:rsidRPr="00D25299" w:rsidRDefault="00287451" w:rsidP="00287451">
      <w:pPr>
        <w:spacing w:after="0"/>
        <w:rPr>
          <w:rFonts w:ascii="Arial" w:hAnsi="Arial" w:cs="Arial"/>
        </w:rPr>
      </w:pPr>
      <w:r w:rsidRPr="00D25299">
        <w:rPr>
          <w:rFonts w:ascii="Arial" w:hAnsi="Arial" w:cs="Arial"/>
        </w:rPr>
        <w:t>44320 KUTINA</w:t>
      </w:r>
    </w:p>
    <w:p w14:paraId="1BBA5A58" w14:textId="50F3D9E7" w:rsidR="00287451" w:rsidRPr="00D25299" w:rsidRDefault="00287451" w:rsidP="00287451">
      <w:pPr>
        <w:spacing w:after="0"/>
        <w:rPr>
          <w:rFonts w:ascii="Arial" w:hAnsi="Arial" w:cs="Arial"/>
        </w:rPr>
      </w:pPr>
      <w:r w:rsidRPr="00D25299">
        <w:rPr>
          <w:rFonts w:ascii="Arial" w:hAnsi="Arial" w:cs="Arial"/>
        </w:rPr>
        <w:t>KLASA: 400-04/2</w:t>
      </w:r>
      <w:r w:rsidR="0045771F">
        <w:rPr>
          <w:rFonts w:ascii="Arial" w:hAnsi="Arial" w:cs="Arial"/>
        </w:rPr>
        <w:t>4</w:t>
      </w:r>
      <w:r w:rsidRPr="00D25299">
        <w:rPr>
          <w:rFonts w:ascii="Arial" w:hAnsi="Arial" w:cs="Arial"/>
        </w:rPr>
        <w:t>-01/0</w:t>
      </w:r>
      <w:r w:rsidR="00344591">
        <w:rPr>
          <w:rFonts w:ascii="Arial" w:hAnsi="Arial" w:cs="Arial"/>
        </w:rPr>
        <w:t>3</w:t>
      </w:r>
      <w:r w:rsidRPr="00D25299">
        <w:rPr>
          <w:rFonts w:ascii="Arial" w:hAnsi="Arial" w:cs="Arial"/>
        </w:rPr>
        <w:tab/>
      </w:r>
      <w:r w:rsidRPr="00D25299">
        <w:rPr>
          <w:rFonts w:ascii="Arial" w:hAnsi="Arial" w:cs="Arial"/>
        </w:rPr>
        <w:tab/>
      </w:r>
      <w:r w:rsidRPr="00D25299">
        <w:rPr>
          <w:rFonts w:ascii="Arial" w:hAnsi="Arial" w:cs="Arial"/>
        </w:rPr>
        <w:tab/>
      </w:r>
    </w:p>
    <w:p w14:paraId="572896B8" w14:textId="77F69178" w:rsidR="00287451" w:rsidRPr="00D25299" w:rsidRDefault="00287451" w:rsidP="00287451">
      <w:pPr>
        <w:spacing w:after="0"/>
        <w:rPr>
          <w:rFonts w:ascii="Arial" w:hAnsi="Arial" w:cs="Arial"/>
        </w:rPr>
      </w:pPr>
      <w:r w:rsidRPr="00D25299">
        <w:rPr>
          <w:rFonts w:ascii="Arial" w:hAnsi="Arial" w:cs="Arial"/>
        </w:rPr>
        <w:t>URBROJ: 2176-51-01-2</w:t>
      </w:r>
      <w:r w:rsidR="0045771F">
        <w:rPr>
          <w:rFonts w:ascii="Arial" w:hAnsi="Arial" w:cs="Arial"/>
        </w:rPr>
        <w:t>4</w:t>
      </w:r>
      <w:r w:rsidRPr="00D25299">
        <w:rPr>
          <w:rFonts w:ascii="Arial" w:hAnsi="Arial" w:cs="Arial"/>
        </w:rPr>
        <w:t>-</w:t>
      </w:r>
      <w:r w:rsidR="00DC415A">
        <w:rPr>
          <w:rFonts w:ascii="Arial" w:hAnsi="Arial" w:cs="Arial"/>
        </w:rPr>
        <w:t>3</w:t>
      </w:r>
    </w:p>
    <w:p w14:paraId="47C21586" w14:textId="3982C601" w:rsidR="00287451" w:rsidRPr="00D25299" w:rsidRDefault="00287451" w:rsidP="00287451">
      <w:pPr>
        <w:spacing w:after="0"/>
        <w:rPr>
          <w:rFonts w:ascii="Arial" w:hAnsi="Arial" w:cs="Arial"/>
        </w:rPr>
      </w:pPr>
      <w:r w:rsidRPr="00D25299">
        <w:rPr>
          <w:rFonts w:ascii="Arial" w:hAnsi="Arial" w:cs="Arial"/>
        </w:rPr>
        <w:t xml:space="preserve">Kutina, </w:t>
      </w:r>
      <w:r w:rsidR="00B57B6A">
        <w:rPr>
          <w:rFonts w:ascii="Arial" w:hAnsi="Arial" w:cs="Arial"/>
        </w:rPr>
        <w:t>9</w:t>
      </w:r>
      <w:r w:rsidRPr="00D25299">
        <w:rPr>
          <w:rFonts w:ascii="Arial" w:hAnsi="Arial" w:cs="Arial"/>
        </w:rPr>
        <w:t>.</w:t>
      </w:r>
      <w:r w:rsidR="00B57B6A">
        <w:rPr>
          <w:rFonts w:ascii="Arial" w:hAnsi="Arial" w:cs="Arial"/>
        </w:rPr>
        <w:t>7</w:t>
      </w:r>
      <w:r w:rsidRPr="00D25299">
        <w:rPr>
          <w:rFonts w:ascii="Arial" w:hAnsi="Arial" w:cs="Arial"/>
        </w:rPr>
        <w:t>.202</w:t>
      </w:r>
      <w:r w:rsidR="0052010B">
        <w:rPr>
          <w:rFonts w:ascii="Arial" w:hAnsi="Arial" w:cs="Arial"/>
        </w:rPr>
        <w:t>4</w:t>
      </w:r>
      <w:r w:rsidRPr="00D25299">
        <w:rPr>
          <w:rFonts w:ascii="Arial" w:hAnsi="Arial" w:cs="Arial"/>
        </w:rPr>
        <w:t>.</w:t>
      </w:r>
    </w:p>
    <w:p w14:paraId="6FF0214E" w14:textId="77777777" w:rsidR="0011255E" w:rsidRDefault="0011255E" w:rsidP="00287451">
      <w:pPr>
        <w:spacing w:after="0"/>
        <w:rPr>
          <w:rFonts w:ascii="Arial" w:hAnsi="Arial" w:cs="Arial"/>
        </w:rPr>
      </w:pPr>
    </w:p>
    <w:p w14:paraId="01A62CC2" w14:textId="77777777" w:rsidR="00C345B4" w:rsidRPr="00D25299" w:rsidRDefault="00C345B4" w:rsidP="00287451">
      <w:pPr>
        <w:spacing w:after="0"/>
        <w:rPr>
          <w:rFonts w:ascii="Arial" w:hAnsi="Arial" w:cs="Arial"/>
        </w:rPr>
      </w:pPr>
    </w:p>
    <w:p w14:paraId="2FF478F4" w14:textId="45AB28D1" w:rsidR="00287451" w:rsidRPr="006C5665" w:rsidRDefault="00287451" w:rsidP="00287451">
      <w:pPr>
        <w:spacing w:after="0"/>
        <w:jc w:val="center"/>
        <w:rPr>
          <w:rFonts w:ascii="Arial" w:hAnsi="Arial" w:cs="Arial"/>
          <w:b/>
          <w:bCs/>
        </w:rPr>
      </w:pPr>
      <w:bookmarkStart w:id="0" w:name="_Hlk139375039"/>
      <w:r w:rsidRPr="006C5665">
        <w:rPr>
          <w:rFonts w:ascii="Arial" w:hAnsi="Arial" w:cs="Arial"/>
          <w:b/>
          <w:bCs/>
        </w:rPr>
        <w:t>OBRAZLOŽENJE</w:t>
      </w:r>
      <w:r w:rsidR="00B57B6A">
        <w:rPr>
          <w:rFonts w:ascii="Arial" w:hAnsi="Arial" w:cs="Arial"/>
          <w:b/>
          <w:bCs/>
        </w:rPr>
        <w:t xml:space="preserve"> POLU</w:t>
      </w:r>
      <w:r w:rsidRPr="006C5665">
        <w:rPr>
          <w:rFonts w:ascii="Arial" w:hAnsi="Arial" w:cs="Arial"/>
          <w:b/>
          <w:bCs/>
        </w:rPr>
        <w:t xml:space="preserve">GODIŠNJEG IZVJEŠTAJA </w:t>
      </w:r>
    </w:p>
    <w:p w14:paraId="50D10301" w14:textId="77777777" w:rsidR="00287451" w:rsidRPr="006C5665" w:rsidRDefault="00287451" w:rsidP="00287451">
      <w:pPr>
        <w:spacing w:after="0"/>
        <w:jc w:val="center"/>
        <w:rPr>
          <w:rFonts w:ascii="Arial" w:hAnsi="Arial" w:cs="Arial"/>
          <w:b/>
          <w:bCs/>
        </w:rPr>
      </w:pPr>
      <w:r w:rsidRPr="006C5665">
        <w:rPr>
          <w:rFonts w:ascii="Arial" w:hAnsi="Arial" w:cs="Arial"/>
          <w:b/>
          <w:bCs/>
        </w:rPr>
        <w:t xml:space="preserve">O IZVRŠENJU FINANCIJSKOG PLANA </w:t>
      </w:r>
    </w:p>
    <w:bookmarkEnd w:id="0"/>
    <w:p w14:paraId="7D6D1972" w14:textId="77777777" w:rsidR="00287451" w:rsidRPr="006C5665" w:rsidRDefault="00287451" w:rsidP="00287451">
      <w:pPr>
        <w:spacing w:after="0"/>
        <w:jc w:val="center"/>
        <w:rPr>
          <w:rFonts w:ascii="Arial" w:hAnsi="Arial" w:cs="Arial"/>
          <w:b/>
          <w:bCs/>
        </w:rPr>
      </w:pPr>
      <w:r w:rsidRPr="006C5665">
        <w:rPr>
          <w:rFonts w:ascii="Arial" w:hAnsi="Arial" w:cs="Arial"/>
          <w:b/>
          <w:bCs/>
        </w:rPr>
        <w:t>OSNOVNE GLAZBENE ŠKOLE BORISA PAPANDOPULA KUTINA</w:t>
      </w:r>
    </w:p>
    <w:p w14:paraId="5D7633AE" w14:textId="77777777" w:rsidR="00287451" w:rsidRPr="00D25299" w:rsidRDefault="00287451" w:rsidP="00287451">
      <w:pPr>
        <w:spacing w:after="0"/>
        <w:jc w:val="center"/>
        <w:rPr>
          <w:rFonts w:ascii="Arial" w:hAnsi="Arial" w:cs="Arial"/>
        </w:rPr>
      </w:pPr>
    </w:p>
    <w:p w14:paraId="1AA9916D" w14:textId="77777777" w:rsidR="00287451" w:rsidRPr="00D25299" w:rsidRDefault="00287451" w:rsidP="00287451">
      <w:pPr>
        <w:spacing w:after="0"/>
        <w:jc w:val="center"/>
        <w:rPr>
          <w:rFonts w:ascii="Arial" w:hAnsi="Arial" w:cs="Arial"/>
        </w:rPr>
      </w:pPr>
    </w:p>
    <w:p w14:paraId="37A19220" w14:textId="5594743D" w:rsidR="000334AC" w:rsidRPr="000334AC" w:rsidRDefault="00E4328B" w:rsidP="00287451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PRAVNA OSNOVA ZA DONOŠENJE IZVJEŠTAJA</w:t>
      </w:r>
    </w:p>
    <w:p w14:paraId="763CB5B2" w14:textId="2716FAD5" w:rsidR="00287451" w:rsidRPr="00D25299" w:rsidRDefault="000334AC" w:rsidP="002874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</w:t>
      </w:r>
      <w:r w:rsidR="005B49C6" w:rsidRPr="00D25299">
        <w:rPr>
          <w:rFonts w:ascii="Arial" w:hAnsi="Arial" w:cs="Arial"/>
        </w:rPr>
        <w:t xml:space="preserve"> </w:t>
      </w:r>
      <w:r w:rsidR="00287451" w:rsidRPr="00D25299">
        <w:rPr>
          <w:rFonts w:ascii="Arial" w:hAnsi="Arial" w:cs="Arial"/>
        </w:rPr>
        <w:t>Zakona o proračunu (NN. br. 144/21)</w:t>
      </w:r>
      <w:r w:rsidR="005B49C6" w:rsidRPr="00D25299">
        <w:rPr>
          <w:rFonts w:ascii="Arial" w:hAnsi="Arial" w:cs="Arial"/>
        </w:rPr>
        <w:t xml:space="preserve"> i Pravilnika o polugodišnjem i godišnjem izvještaju o izvršenju proračuna (NN 24/13, 102/17, 1/20, 147/20</w:t>
      </w:r>
      <w:r w:rsidR="0045771F">
        <w:rPr>
          <w:rFonts w:ascii="Arial" w:hAnsi="Arial" w:cs="Arial"/>
        </w:rPr>
        <w:t>, 85/23</w:t>
      </w:r>
      <w:r w:rsidR="005B49C6" w:rsidRPr="00D25299">
        <w:rPr>
          <w:rFonts w:ascii="Arial" w:hAnsi="Arial" w:cs="Arial"/>
        </w:rPr>
        <w:t>)</w:t>
      </w:r>
      <w:r w:rsidR="00287451" w:rsidRPr="00D25299">
        <w:rPr>
          <w:rFonts w:ascii="Arial" w:hAnsi="Arial" w:cs="Arial"/>
        </w:rPr>
        <w:t xml:space="preserve"> propisuje se obveza izrade i donošenje izvještaja o izvršenju financijskog plana za sve proračunske korisnike</w:t>
      </w:r>
      <w:r w:rsidR="00533E46" w:rsidRPr="00D25299">
        <w:rPr>
          <w:rFonts w:ascii="Arial" w:hAnsi="Arial" w:cs="Arial"/>
        </w:rPr>
        <w:t>.</w:t>
      </w:r>
    </w:p>
    <w:p w14:paraId="2AA3F6C2" w14:textId="68F2EECD" w:rsidR="00C512EF" w:rsidRDefault="000334AC" w:rsidP="002874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287451" w:rsidRPr="00D25299">
        <w:rPr>
          <w:rFonts w:ascii="Arial" w:hAnsi="Arial" w:cs="Arial"/>
        </w:rPr>
        <w:t>Zakon</w:t>
      </w:r>
      <w:r>
        <w:rPr>
          <w:rFonts w:ascii="Arial" w:hAnsi="Arial" w:cs="Arial"/>
        </w:rPr>
        <w:t>u</w:t>
      </w:r>
      <w:r w:rsidR="00287451" w:rsidRPr="00D25299">
        <w:rPr>
          <w:rFonts w:ascii="Arial" w:hAnsi="Arial" w:cs="Arial"/>
        </w:rPr>
        <w:t xml:space="preserve"> o proračunu propis</w:t>
      </w:r>
      <w:r w:rsidR="00700272">
        <w:rPr>
          <w:rFonts w:ascii="Arial" w:hAnsi="Arial" w:cs="Arial"/>
        </w:rPr>
        <w:t>a</w:t>
      </w:r>
      <w:r w:rsidR="00B57B6A">
        <w:rPr>
          <w:rFonts w:ascii="Arial" w:hAnsi="Arial" w:cs="Arial"/>
        </w:rPr>
        <w:t>n</w:t>
      </w:r>
      <w:r w:rsidR="00700272">
        <w:rPr>
          <w:rFonts w:ascii="Arial" w:hAnsi="Arial" w:cs="Arial"/>
        </w:rPr>
        <w:t>o</w:t>
      </w:r>
      <w:r w:rsidR="00287451" w:rsidRPr="00D25299">
        <w:rPr>
          <w:rFonts w:ascii="Arial" w:hAnsi="Arial" w:cs="Arial"/>
        </w:rPr>
        <w:t xml:space="preserve"> je da izvještaji o izvršenju financijskog plana proračunskog i izvanproračunskog korisnika sadrže opći i posebni dio</w:t>
      </w:r>
      <w:r w:rsidR="0045771F">
        <w:rPr>
          <w:rFonts w:ascii="Arial" w:hAnsi="Arial" w:cs="Arial"/>
        </w:rPr>
        <w:t>, obrazloženje i posebne izvještaje</w:t>
      </w:r>
      <w:r>
        <w:rPr>
          <w:rFonts w:ascii="Arial" w:hAnsi="Arial" w:cs="Arial"/>
        </w:rPr>
        <w:t>, a</w:t>
      </w:r>
      <w:r w:rsidR="00C51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700272" w:rsidRPr="00700272">
        <w:rPr>
          <w:rFonts w:ascii="Arial" w:hAnsi="Arial" w:cs="Arial"/>
        </w:rPr>
        <w:t xml:space="preserve">rihodi i primici, rashodi i izdaci u </w:t>
      </w:r>
      <w:r>
        <w:rPr>
          <w:rFonts w:ascii="Arial" w:hAnsi="Arial" w:cs="Arial"/>
        </w:rPr>
        <w:t>njima</w:t>
      </w:r>
      <w:r w:rsidR="00700272" w:rsidRPr="00700272">
        <w:rPr>
          <w:rFonts w:ascii="Arial" w:hAnsi="Arial" w:cs="Arial"/>
        </w:rPr>
        <w:t xml:space="preserve"> iskazuju se na razini odjeljka ekonomske klasifikacije.</w:t>
      </w:r>
    </w:p>
    <w:p w14:paraId="67A80170" w14:textId="1F37330D" w:rsidR="000334AC" w:rsidRDefault="000334AC" w:rsidP="00287451">
      <w:pPr>
        <w:spacing w:after="0"/>
        <w:jc w:val="both"/>
        <w:rPr>
          <w:rFonts w:ascii="Arial" w:hAnsi="Arial" w:cs="Arial"/>
        </w:rPr>
      </w:pPr>
      <w:r w:rsidRPr="000334AC">
        <w:rPr>
          <w:rFonts w:ascii="Arial" w:hAnsi="Arial" w:cs="Arial"/>
        </w:rPr>
        <w:t>Obveza sastavljanja izvještaja o izvršenju financijskog plana proizlazi i iz zakonskog okvira koji uređuje sustav fiskalne odgovornosti kojim se kroz pitanje 62. Upitnika o fiskalnoj odgovornosti zahtjeva da proračunski i izvanproračunski korisnici te proračunski korisnici državnog proračuna, dostave upravljačkom tijelu, školskom odboru izvještaj o izvršenju financijskog plana.</w:t>
      </w:r>
    </w:p>
    <w:p w14:paraId="0DB8776B" w14:textId="6E7C7B19" w:rsidR="00287451" w:rsidRPr="00D25299" w:rsidRDefault="00C512EF" w:rsidP="00287451">
      <w:pPr>
        <w:spacing w:after="0"/>
        <w:jc w:val="both"/>
        <w:rPr>
          <w:rFonts w:ascii="Arial" w:hAnsi="Arial" w:cs="Arial"/>
        </w:rPr>
      </w:pPr>
      <w:r w:rsidRPr="00C512EF">
        <w:rPr>
          <w:rFonts w:ascii="Arial" w:hAnsi="Arial" w:cs="Arial"/>
        </w:rPr>
        <w:t>Osnovna glazbena škola Borisa Papandopula Kutina proračunski je korisnik Grada Kutine i posluje u sustavu Riznice Grada Kutina. Rad Škole financira se iz decentraliziranih prihoda Grada Kutina (izvor 1. Opći prihodi i primici), prihoda od participacije i upisnina za školu i prihoda od najma glazbenih instrumenata (izvor 3. Prihodi za posebne namjene)</w:t>
      </w:r>
      <w:r w:rsidR="001A5419">
        <w:rPr>
          <w:rFonts w:ascii="Arial" w:hAnsi="Arial" w:cs="Arial"/>
        </w:rPr>
        <w:t>, a p</w:t>
      </w:r>
      <w:r w:rsidRPr="00C512EF">
        <w:rPr>
          <w:rFonts w:ascii="Arial" w:hAnsi="Arial" w:cs="Arial"/>
        </w:rPr>
        <w:t>laća i sva ostala materijalna prava zaposlenika financiraju se iz državnog proračuna (izvor 4. Pomoći).</w:t>
      </w:r>
    </w:p>
    <w:p w14:paraId="7628CE41" w14:textId="6A3A9C3A" w:rsidR="00287451" w:rsidRDefault="00287451" w:rsidP="0011255E">
      <w:pPr>
        <w:spacing w:after="0"/>
        <w:jc w:val="both"/>
        <w:rPr>
          <w:rFonts w:ascii="Arial" w:hAnsi="Arial" w:cs="Arial"/>
        </w:rPr>
      </w:pPr>
      <w:r w:rsidRPr="00D25299">
        <w:rPr>
          <w:rFonts w:ascii="Arial" w:hAnsi="Arial" w:cs="Arial"/>
        </w:rPr>
        <w:t>Svi podaci</w:t>
      </w:r>
      <w:r w:rsidR="00E4716C">
        <w:rPr>
          <w:rFonts w:ascii="Arial" w:hAnsi="Arial" w:cs="Arial"/>
        </w:rPr>
        <w:t xml:space="preserve"> </w:t>
      </w:r>
      <w:r w:rsidR="00B57B6A">
        <w:rPr>
          <w:rFonts w:ascii="Arial" w:hAnsi="Arial" w:cs="Arial"/>
        </w:rPr>
        <w:t>polu</w:t>
      </w:r>
      <w:r w:rsidR="00E4716C">
        <w:rPr>
          <w:rFonts w:ascii="Arial" w:hAnsi="Arial" w:cs="Arial"/>
        </w:rPr>
        <w:t>godišnjeg izvještaja o izvršenju financijskog plana Osnovne glazbene škole Borisa Papandopula Kutina za 202</w:t>
      </w:r>
      <w:r w:rsidR="00B57B6A">
        <w:rPr>
          <w:rFonts w:ascii="Arial" w:hAnsi="Arial" w:cs="Arial"/>
        </w:rPr>
        <w:t>4</w:t>
      </w:r>
      <w:r w:rsidR="00E4716C">
        <w:rPr>
          <w:rFonts w:ascii="Arial" w:hAnsi="Arial" w:cs="Arial"/>
        </w:rPr>
        <w:t>.</w:t>
      </w:r>
      <w:r w:rsidRPr="00D25299">
        <w:rPr>
          <w:rFonts w:ascii="Arial" w:hAnsi="Arial" w:cs="Arial"/>
        </w:rPr>
        <w:t xml:space="preserve"> vidljivi su u tablicama</w:t>
      </w:r>
      <w:r w:rsidR="00857153" w:rsidRPr="00857153">
        <w:t xml:space="preserve"> </w:t>
      </w:r>
      <w:r w:rsidR="00857153" w:rsidRPr="00857153">
        <w:rPr>
          <w:rFonts w:ascii="Arial" w:hAnsi="Arial" w:cs="Arial"/>
        </w:rPr>
        <w:t>OPĆI I POSEBNI DIO</w:t>
      </w:r>
      <w:r w:rsidRPr="00D25299">
        <w:rPr>
          <w:rFonts w:ascii="Arial" w:hAnsi="Arial" w:cs="Arial"/>
        </w:rPr>
        <w:t xml:space="preserve"> u prilogu Obrazloženja</w:t>
      </w:r>
      <w:r w:rsidR="00857153">
        <w:rPr>
          <w:rFonts w:ascii="Arial" w:hAnsi="Arial" w:cs="Arial"/>
        </w:rPr>
        <w:t>.</w:t>
      </w:r>
    </w:p>
    <w:p w14:paraId="3A72237C" w14:textId="77777777" w:rsidR="0011255E" w:rsidRPr="00D25299" w:rsidRDefault="0011255E" w:rsidP="0011255E">
      <w:pPr>
        <w:spacing w:after="0"/>
        <w:jc w:val="both"/>
        <w:rPr>
          <w:rFonts w:ascii="Arial" w:hAnsi="Arial" w:cs="Arial"/>
        </w:rPr>
      </w:pPr>
    </w:p>
    <w:p w14:paraId="4CE82BC2" w14:textId="46F78395" w:rsidR="005748C7" w:rsidRPr="006E05C0" w:rsidRDefault="00287451" w:rsidP="005748C7">
      <w:pPr>
        <w:spacing w:after="0"/>
        <w:jc w:val="both"/>
        <w:rPr>
          <w:rFonts w:ascii="Arial" w:hAnsi="Arial" w:cs="Arial"/>
          <w:b/>
          <w:bCs/>
        </w:rPr>
      </w:pPr>
      <w:r w:rsidRPr="006E05C0">
        <w:rPr>
          <w:rFonts w:ascii="Arial" w:hAnsi="Arial" w:cs="Arial"/>
          <w:b/>
          <w:bCs/>
        </w:rPr>
        <w:t>1. OBRAZLOŽENJE</w:t>
      </w:r>
      <w:r w:rsidR="00C82074">
        <w:rPr>
          <w:rFonts w:ascii="Arial" w:hAnsi="Arial" w:cs="Arial"/>
          <w:b/>
          <w:bCs/>
        </w:rPr>
        <w:t xml:space="preserve"> </w:t>
      </w:r>
      <w:r w:rsidRPr="006E05C0">
        <w:rPr>
          <w:rFonts w:ascii="Arial" w:hAnsi="Arial" w:cs="Arial"/>
          <w:b/>
          <w:bCs/>
        </w:rPr>
        <w:t>OPĆEG DIJELA</w:t>
      </w:r>
      <w:r w:rsidR="00C82074">
        <w:rPr>
          <w:rFonts w:ascii="Arial" w:hAnsi="Arial" w:cs="Arial"/>
          <w:b/>
          <w:bCs/>
        </w:rPr>
        <w:t xml:space="preserve"> POLU</w:t>
      </w:r>
      <w:r w:rsidR="00035CE9" w:rsidRPr="006E05C0">
        <w:rPr>
          <w:rFonts w:ascii="Arial" w:hAnsi="Arial" w:cs="Arial"/>
          <w:b/>
          <w:bCs/>
        </w:rPr>
        <w:t>GODIŠNJEG</w:t>
      </w:r>
      <w:r w:rsidRPr="006E05C0">
        <w:rPr>
          <w:rFonts w:ascii="Arial" w:hAnsi="Arial" w:cs="Arial"/>
          <w:b/>
          <w:bCs/>
        </w:rPr>
        <w:t xml:space="preserve"> IZVJEŠTAJA O IZVRŠENJU FINANCIJSKOG PLANA</w:t>
      </w:r>
    </w:p>
    <w:p w14:paraId="5252156C" w14:textId="77777777" w:rsidR="005748C7" w:rsidRDefault="005748C7" w:rsidP="005748C7">
      <w:pPr>
        <w:spacing w:after="0"/>
        <w:jc w:val="both"/>
        <w:rPr>
          <w:rFonts w:ascii="Arial" w:hAnsi="Arial" w:cs="Arial"/>
          <w:lang w:eastAsia="en-US"/>
        </w:rPr>
      </w:pPr>
    </w:p>
    <w:p w14:paraId="4AB5176D" w14:textId="03AB0100" w:rsidR="00C512EF" w:rsidRDefault="005E281A" w:rsidP="005748C7">
      <w:pPr>
        <w:spacing w:after="0"/>
        <w:jc w:val="both"/>
        <w:rPr>
          <w:rFonts w:ascii="Arial" w:hAnsi="Arial" w:cs="Arial"/>
        </w:rPr>
      </w:pPr>
      <w:r w:rsidRPr="005E281A">
        <w:rPr>
          <w:rFonts w:ascii="Arial" w:hAnsi="Arial" w:cs="Arial"/>
          <w:lang w:eastAsia="en-US"/>
        </w:rPr>
        <w:t>Opći dio financijskog plana čini račun prihoda i rashoda i račun financiranja na razini odjeljka ekonomske klasifikacije.</w:t>
      </w:r>
      <w:r>
        <w:rPr>
          <w:rFonts w:ascii="Arial" w:hAnsi="Arial" w:cs="Arial"/>
          <w:lang w:eastAsia="en-US"/>
        </w:rPr>
        <w:t xml:space="preserve"> </w:t>
      </w:r>
    </w:p>
    <w:p w14:paraId="12FCB4A6" w14:textId="77777777" w:rsidR="005748C7" w:rsidRDefault="005748C7" w:rsidP="00D869AF">
      <w:pPr>
        <w:spacing w:after="0"/>
        <w:jc w:val="both"/>
        <w:rPr>
          <w:rFonts w:ascii="Arial" w:hAnsi="Arial" w:cs="Arial"/>
          <w:lang w:eastAsia="en-US"/>
        </w:rPr>
      </w:pPr>
    </w:p>
    <w:p w14:paraId="66CB36A4" w14:textId="0FC65D45" w:rsidR="00287451" w:rsidRPr="00D25299" w:rsidRDefault="00D869AF" w:rsidP="00D869AF">
      <w:pPr>
        <w:spacing w:after="0"/>
        <w:jc w:val="both"/>
        <w:rPr>
          <w:rFonts w:ascii="Arial" w:hAnsi="Arial" w:cs="Arial"/>
          <w:lang w:eastAsia="en-US"/>
        </w:rPr>
      </w:pPr>
      <w:r w:rsidRPr="00236552">
        <w:rPr>
          <w:rFonts w:ascii="Arial" w:hAnsi="Arial" w:cs="Arial"/>
          <w:b/>
          <w:bCs/>
          <w:lang w:eastAsia="en-US"/>
        </w:rPr>
        <w:t>Prihodi</w:t>
      </w:r>
      <w:r w:rsidRPr="008A3B73">
        <w:rPr>
          <w:rFonts w:ascii="Arial" w:hAnsi="Arial" w:cs="Arial"/>
          <w:lang w:eastAsia="en-US"/>
        </w:rPr>
        <w:t xml:space="preserve"> po ekonomskoj klasifikaciji</w:t>
      </w:r>
      <w:r w:rsidRPr="00D869AF">
        <w:rPr>
          <w:rFonts w:ascii="Arial" w:hAnsi="Arial" w:cs="Arial"/>
          <w:lang w:eastAsia="en-US"/>
        </w:rPr>
        <w:t xml:space="preserve"> dijele</w:t>
      </w:r>
      <w:r w:rsidR="00C512EF">
        <w:rPr>
          <w:rFonts w:ascii="Arial" w:hAnsi="Arial" w:cs="Arial"/>
          <w:lang w:eastAsia="en-US"/>
        </w:rPr>
        <w:t xml:space="preserve"> se</w:t>
      </w:r>
      <w:r w:rsidRPr="00D869AF">
        <w:rPr>
          <w:rFonts w:ascii="Arial" w:hAnsi="Arial" w:cs="Arial"/>
          <w:lang w:eastAsia="en-US"/>
        </w:rPr>
        <w:t xml:space="preserve"> na prihode poslovanja i prihode od nefinancijske imovine.</w:t>
      </w:r>
      <w:r w:rsidR="005E281A">
        <w:rPr>
          <w:rFonts w:ascii="Arial" w:hAnsi="Arial" w:cs="Arial"/>
          <w:lang w:eastAsia="en-US"/>
        </w:rPr>
        <w:t xml:space="preserve"> Škola</w:t>
      </w:r>
      <w:r w:rsidR="00184CCB">
        <w:rPr>
          <w:rFonts w:ascii="Arial" w:hAnsi="Arial" w:cs="Arial"/>
          <w:lang w:eastAsia="en-US"/>
        </w:rPr>
        <w:t xml:space="preserve"> je</w:t>
      </w:r>
      <w:r w:rsidR="005E281A">
        <w:rPr>
          <w:rFonts w:ascii="Arial" w:hAnsi="Arial" w:cs="Arial"/>
          <w:lang w:eastAsia="en-US"/>
        </w:rPr>
        <w:t xml:space="preserve"> u</w:t>
      </w:r>
      <w:r w:rsidR="001B5C37">
        <w:rPr>
          <w:rFonts w:ascii="Arial" w:hAnsi="Arial" w:cs="Arial"/>
          <w:lang w:eastAsia="en-US"/>
        </w:rPr>
        <w:t xml:space="preserve"> prvom polugodištu</w:t>
      </w:r>
      <w:r w:rsidR="005E281A">
        <w:rPr>
          <w:rFonts w:ascii="Arial" w:hAnsi="Arial" w:cs="Arial"/>
          <w:lang w:eastAsia="en-US"/>
        </w:rPr>
        <w:t xml:space="preserve"> 202</w:t>
      </w:r>
      <w:r w:rsidR="00B57B6A">
        <w:rPr>
          <w:rFonts w:ascii="Arial" w:hAnsi="Arial" w:cs="Arial"/>
          <w:lang w:eastAsia="en-US"/>
        </w:rPr>
        <w:t>4</w:t>
      </w:r>
      <w:r w:rsidR="005E281A">
        <w:rPr>
          <w:rFonts w:ascii="Arial" w:hAnsi="Arial" w:cs="Arial"/>
          <w:lang w:eastAsia="en-US"/>
        </w:rPr>
        <w:t>.</w:t>
      </w:r>
      <w:r w:rsidR="005748C7">
        <w:rPr>
          <w:rFonts w:ascii="Arial" w:hAnsi="Arial" w:cs="Arial"/>
          <w:lang w:eastAsia="en-US"/>
        </w:rPr>
        <w:t xml:space="preserve"> </w:t>
      </w:r>
      <w:r w:rsidR="005E281A">
        <w:rPr>
          <w:rFonts w:ascii="Arial" w:hAnsi="Arial" w:cs="Arial"/>
          <w:lang w:eastAsia="en-US"/>
        </w:rPr>
        <w:t>godin</w:t>
      </w:r>
      <w:r w:rsidR="001B5C37">
        <w:rPr>
          <w:rFonts w:ascii="Arial" w:hAnsi="Arial" w:cs="Arial"/>
          <w:lang w:eastAsia="en-US"/>
        </w:rPr>
        <w:t>e</w:t>
      </w:r>
      <w:r w:rsidR="005E281A">
        <w:rPr>
          <w:rFonts w:ascii="Arial" w:hAnsi="Arial" w:cs="Arial"/>
          <w:lang w:eastAsia="en-US"/>
        </w:rPr>
        <w:t xml:space="preserve"> ostvarila prihode</w:t>
      </w:r>
      <w:r w:rsidR="00184CCB">
        <w:rPr>
          <w:rFonts w:ascii="Arial" w:hAnsi="Arial" w:cs="Arial"/>
          <w:lang w:eastAsia="en-US"/>
        </w:rPr>
        <w:t xml:space="preserve"> poslovanja</w:t>
      </w:r>
      <w:r w:rsidR="001A5419">
        <w:rPr>
          <w:rFonts w:ascii="Arial" w:hAnsi="Arial" w:cs="Arial"/>
          <w:lang w:eastAsia="en-US"/>
        </w:rPr>
        <w:t xml:space="preserve"> u iznosu </w:t>
      </w:r>
      <w:r w:rsidR="001B5C37">
        <w:rPr>
          <w:rFonts w:ascii="Arial" w:hAnsi="Arial" w:cs="Arial"/>
          <w:lang w:eastAsia="en-US"/>
        </w:rPr>
        <w:t>217.566,09</w:t>
      </w:r>
      <w:r w:rsidR="001A5419">
        <w:rPr>
          <w:rFonts w:ascii="Arial" w:hAnsi="Arial" w:cs="Arial"/>
          <w:lang w:eastAsia="en-US"/>
        </w:rPr>
        <w:t xml:space="preserve"> EUR</w:t>
      </w:r>
      <w:r w:rsidR="007B7CFA">
        <w:rPr>
          <w:rFonts w:ascii="Arial" w:hAnsi="Arial" w:cs="Arial"/>
          <w:lang w:eastAsia="en-US"/>
        </w:rPr>
        <w:t xml:space="preserve"> što je </w:t>
      </w:r>
      <w:r w:rsidR="001B5C37">
        <w:rPr>
          <w:rFonts w:ascii="Arial" w:hAnsi="Arial" w:cs="Arial"/>
          <w:lang w:eastAsia="en-US"/>
        </w:rPr>
        <w:t>22,46</w:t>
      </w:r>
      <w:r w:rsidR="007B7CFA">
        <w:rPr>
          <w:rFonts w:ascii="Arial" w:hAnsi="Arial" w:cs="Arial"/>
          <w:lang w:eastAsia="en-US"/>
        </w:rPr>
        <w:t>% više nego u</w:t>
      </w:r>
      <w:r w:rsidR="008A3B73">
        <w:rPr>
          <w:rFonts w:ascii="Arial" w:hAnsi="Arial" w:cs="Arial"/>
          <w:lang w:eastAsia="en-US"/>
        </w:rPr>
        <w:t xml:space="preserve"> istom razdoblju</w:t>
      </w:r>
      <w:r w:rsidR="007B7CFA">
        <w:rPr>
          <w:rFonts w:ascii="Arial" w:hAnsi="Arial" w:cs="Arial"/>
          <w:lang w:eastAsia="en-US"/>
        </w:rPr>
        <w:t xml:space="preserve"> 202</w:t>
      </w:r>
      <w:r w:rsidR="001B5C37">
        <w:rPr>
          <w:rFonts w:ascii="Arial" w:hAnsi="Arial" w:cs="Arial"/>
          <w:lang w:eastAsia="en-US"/>
        </w:rPr>
        <w:t>3</w:t>
      </w:r>
      <w:r w:rsidR="007B7CFA">
        <w:rPr>
          <w:rFonts w:ascii="Arial" w:hAnsi="Arial" w:cs="Arial"/>
          <w:lang w:eastAsia="en-US"/>
        </w:rPr>
        <w:t>. godin</w:t>
      </w:r>
      <w:r w:rsidR="001B5C37">
        <w:rPr>
          <w:rFonts w:ascii="Arial" w:hAnsi="Arial" w:cs="Arial"/>
          <w:lang w:eastAsia="en-US"/>
        </w:rPr>
        <w:t>e</w:t>
      </w:r>
      <w:r w:rsidR="00184CCB">
        <w:rPr>
          <w:rFonts w:ascii="Arial" w:hAnsi="Arial" w:cs="Arial"/>
          <w:lang w:eastAsia="en-US"/>
        </w:rPr>
        <w:t>, a prihoda</w:t>
      </w:r>
      <w:r w:rsidR="005E281A">
        <w:rPr>
          <w:rFonts w:ascii="Arial" w:hAnsi="Arial" w:cs="Arial"/>
          <w:lang w:eastAsia="en-US"/>
        </w:rPr>
        <w:t xml:space="preserve"> od nefinancijske imovine</w:t>
      </w:r>
      <w:r w:rsidR="00184CCB">
        <w:rPr>
          <w:rFonts w:ascii="Arial" w:hAnsi="Arial" w:cs="Arial"/>
          <w:lang w:eastAsia="en-US"/>
        </w:rPr>
        <w:t xml:space="preserve"> nije imala</w:t>
      </w:r>
      <w:r w:rsidR="005E281A">
        <w:rPr>
          <w:rFonts w:ascii="Arial" w:hAnsi="Arial" w:cs="Arial"/>
          <w:lang w:eastAsia="en-US"/>
        </w:rPr>
        <w:t>.</w:t>
      </w:r>
    </w:p>
    <w:p w14:paraId="3BFEA2FA" w14:textId="388E4EA7" w:rsidR="00ED2E51" w:rsidRDefault="00184CCB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U</w:t>
      </w:r>
      <w:r w:rsidR="00287451" w:rsidRPr="00D25299">
        <w:rPr>
          <w:rFonts w:ascii="Arial" w:hAnsi="Arial" w:cs="Arial"/>
          <w:lang w:eastAsia="en-US"/>
        </w:rPr>
        <w:t>kupni priho</w:t>
      </w:r>
      <w:r w:rsidR="00BD3C46">
        <w:rPr>
          <w:rFonts w:ascii="Arial" w:hAnsi="Arial" w:cs="Arial"/>
          <w:lang w:eastAsia="en-US"/>
        </w:rPr>
        <w:t xml:space="preserve">di poslovanja </w:t>
      </w:r>
      <w:r w:rsidR="001A5419">
        <w:rPr>
          <w:rFonts w:ascii="Arial" w:hAnsi="Arial" w:cs="Arial"/>
          <w:lang w:eastAsia="en-US"/>
        </w:rPr>
        <w:t>(</w:t>
      </w:r>
      <w:r w:rsidR="00BD3C46">
        <w:rPr>
          <w:rFonts w:ascii="Arial" w:hAnsi="Arial" w:cs="Arial"/>
          <w:lang w:eastAsia="en-US"/>
        </w:rPr>
        <w:t>konto 6</w:t>
      </w:r>
      <w:r w:rsidR="001A5419">
        <w:rPr>
          <w:rFonts w:ascii="Arial" w:hAnsi="Arial" w:cs="Arial"/>
          <w:lang w:eastAsia="en-US"/>
        </w:rPr>
        <w:t>)</w:t>
      </w:r>
      <w:r w:rsidR="00287451" w:rsidRPr="00D25299">
        <w:rPr>
          <w:rFonts w:ascii="Arial" w:hAnsi="Arial" w:cs="Arial"/>
          <w:lang w:eastAsia="en-US"/>
        </w:rPr>
        <w:t xml:space="preserve"> za </w:t>
      </w:r>
      <w:r w:rsidR="001B5C37">
        <w:rPr>
          <w:rFonts w:ascii="Arial" w:hAnsi="Arial" w:cs="Arial"/>
          <w:lang w:eastAsia="en-US"/>
        </w:rPr>
        <w:t xml:space="preserve">prvo polugodište </w:t>
      </w:r>
      <w:r w:rsidR="00287451" w:rsidRPr="00D25299">
        <w:rPr>
          <w:rFonts w:ascii="Arial" w:hAnsi="Arial" w:cs="Arial"/>
          <w:lang w:eastAsia="en-US"/>
        </w:rPr>
        <w:t>202</w:t>
      </w:r>
      <w:r w:rsidR="001B5C37">
        <w:rPr>
          <w:rFonts w:ascii="Arial" w:hAnsi="Arial" w:cs="Arial"/>
          <w:lang w:eastAsia="en-US"/>
        </w:rPr>
        <w:t>4</w:t>
      </w:r>
      <w:r w:rsidR="00287451" w:rsidRPr="00D25299">
        <w:rPr>
          <w:rFonts w:ascii="Arial" w:hAnsi="Arial" w:cs="Arial"/>
          <w:lang w:eastAsia="en-US"/>
        </w:rPr>
        <w:t>. godin</w:t>
      </w:r>
      <w:r w:rsidR="0045771F">
        <w:rPr>
          <w:rFonts w:ascii="Arial" w:hAnsi="Arial" w:cs="Arial"/>
          <w:lang w:eastAsia="en-US"/>
        </w:rPr>
        <w:t>u</w:t>
      </w:r>
      <w:r w:rsidR="00287451" w:rsidRPr="00D25299">
        <w:rPr>
          <w:rFonts w:ascii="Arial" w:hAnsi="Arial" w:cs="Arial"/>
          <w:lang w:eastAsia="en-US"/>
        </w:rPr>
        <w:t xml:space="preserve"> izvršeni su </w:t>
      </w:r>
      <w:r w:rsidR="001B5C37">
        <w:rPr>
          <w:rFonts w:ascii="Arial" w:hAnsi="Arial" w:cs="Arial"/>
          <w:lang w:eastAsia="en-US"/>
        </w:rPr>
        <w:t>48,83</w:t>
      </w:r>
      <w:r w:rsidR="00287451" w:rsidRPr="00D25299">
        <w:rPr>
          <w:rFonts w:ascii="Arial" w:hAnsi="Arial" w:cs="Arial"/>
          <w:lang w:eastAsia="en-US"/>
        </w:rPr>
        <w:t>%</w:t>
      </w:r>
      <w:r w:rsidR="00ED2E51">
        <w:rPr>
          <w:rFonts w:ascii="Arial" w:hAnsi="Arial" w:cs="Arial"/>
          <w:lang w:eastAsia="en-US"/>
        </w:rPr>
        <w:t xml:space="preserve"> od planiranog</w:t>
      </w:r>
      <w:r w:rsidR="00E4716C">
        <w:rPr>
          <w:rFonts w:ascii="Arial" w:hAnsi="Arial" w:cs="Arial"/>
          <w:lang w:eastAsia="en-US"/>
        </w:rPr>
        <w:t xml:space="preserve"> od čega po izvorima financiranja:</w:t>
      </w:r>
    </w:p>
    <w:p w14:paraId="61D46292" w14:textId="24CD3F4A" w:rsidR="00ED2E51" w:rsidRPr="00ED2E51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>Izvor 1. Opći prihodi i primici</w:t>
      </w:r>
      <w:r>
        <w:rPr>
          <w:rFonts w:ascii="Arial" w:hAnsi="Arial" w:cs="Arial"/>
          <w:lang w:eastAsia="en-US"/>
        </w:rPr>
        <w:t xml:space="preserve"> </w:t>
      </w:r>
      <w:r w:rsidR="001B5C37">
        <w:rPr>
          <w:rFonts w:ascii="Arial" w:hAnsi="Arial" w:cs="Arial"/>
          <w:lang w:eastAsia="en-US"/>
        </w:rPr>
        <w:t>43,80</w:t>
      </w:r>
      <w:r>
        <w:rPr>
          <w:rFonts w:ascii="Arial" w:hAnsi="Arial" w:cs="Arial"/>
          <w:lang w:eastAsia="en-US"/>
        </w:rPr>
        <w:t>%</w:t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</w:p>
    <w:p w14:paraId="55C6DF9E" w14:textId="66058756" w:rsidR="00E4716C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>Izvor 3. Prihodi za posebne namjene</w:t>
      </w:r>
      <w:r>
        <w:rPr>
          <w:rFonts w:ascii="Arial" w:hAnsi="Arial" w:cs="Arial"/>
          <w:lang w:eastAsia="en-US"/>
        </w:rPr>
        <w:t xml:space="preserve"> </w:t>
      </w:r>
      <w:r w:rsidR="001B5C37">
        <w:rPr>
          <w:rFonts w:ascii="Arial" w:hAnsi="Arial" w:cs="Arial"/>
          <w:lang w:eastAsia="en-US"/>
        </w:rPr>
        <w:t>43,35</w:t>
      </w:r>
      <w:r>
        <w:rPr>
          <w:rFonts w:ascii="Arial" w:hAnsi="Arial" w:cs="Arial"/>
          <w:lang w:eastAsia="en-US"/>
        </w:rPr>
        <w:t>%</w:t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</w:p>
    <w:p w14:paraId="5BD8C700" w14:textId="2C6208A6" w:rsidR="00ED2E51" w:rsidRPr="00ED2E51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>Izvor 4. Pomoći</w:t>
      </w:r>
      <w:r w:rsidRPr="00ED2E51">
        <w:rPr>
          <w:rFonts w:ascii="Arial" w:hAnsi="Arial" w:cs="Arial"/>
          <w:lang w:eastAsia="en-US"/>
        </w:rPr>
        <w:tab/>
      </w:r>
      <w:r w:rsidR="001B5C37">
        <w:rPr>
          <w:rFonts w:ascii="Arial" w:hAnsi="Arial" w:cs="Arial"/>
          <w:lang w:eastAsia="en-US"/>
        </w:rPr>
        <w:t>49,54</w:t>
      </w:r>
      <w:r w:rsidR="00E4716C">
        <w:rPr>
          <w:rFonts w:ascii="Arial" w:hAnsi="Arial" w:cs="Arial"/>
          <w:lang w:eastAsia="en-US"/>
        </w:rPr>
        <w:t>%</w:t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</w:p>
    <w:p w14:paraId="529D65D0" w14:textId="77777777" w:rsidR="005748C7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>Izvor 5. Donacije</w:t>
      </w:r>
      <w:r w:rsidR="00E4716C">
        <w:rPr>
          <w:rFonts w:ascii="Arial" w:hAnsi="Arial" w:cs="Arial"/>
          <w:lang w:eastAsia="en-US"/>
        </w:rPr>
        <w:t xml:space="preserve"> 0,00%</w:t>
      </w:r>
      <w:r w:rsidRPr="00ED2E51">
        <w:rPr>
          <w:rFonts w:ascii="Arial" w:hAnsi="Arial" w:cs="Arial"/>
          <w:lang w:eastAsia="en-US"/>
        </w:rPr>
        <w:tab/>
      </w:r>
    </w:p>
    <w:p w14:paraId="72981593" w14:textId="77777777" w:rsidR="005748C7" w:rsidRDefault="005748C7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35329826" w14:textId="7B57CE73" w:rsidR="00C512EF" w:rsidRDefault="00C512EF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236552">
        <w:rPr>
          <w:rFonts w:ascii="Arial" w:hAnsi="Arial" w:cs="Arial"/>
          <w:b/>
          <w:bCs/>
          <w:lang w:eastAsia="en-US"/>
        </w:rPr>
        <w:t>Rashodi</w:t>
      </w:r>
      <w:r w:rsidRPr="008A3B73">
        <w:rPr>
          <w:rFonts w:ascii="Arial" w:hAnsi="Arial" w:cs="Arial"/>
          <w:lang w:eastAsia="en-US"/>
        </w:rPr>
        <w:t xml:space="preserve"> po ekonomskoj klasifikaciji</w:t>
      </w:r>
      <w:r w:rsidRPr="00C512EF">
        <w:rPr>
          <w:rFonts w:ascii="Arial" w:hAnsi="Arial" w:cs="Arial"/>
          <w:lang w:eastAsia="en-US"/>
        </w:rPr>
        <w:t xml:space="preserve"> </w:t>
      </w:r>
      <w:r w:rsidR="00EA477A">
        <w:rPr>
          <w:rFonts w:ascii="Arial" w:hAnsi="Arial" w:cs="Arial"/>
          <w:lang w:eastAsia="en-US"/>
        </w:rPr>
        <w:t>dijele se na rashode</w:t>
      </w:r>
      <w:r w:rsidRPr="00C512EF">
        <w:rPr>
          <w:rFonts w:ascii="Arial" w:hAnsi="Arial" w:cs="Arial"/>
          <w:lang w:eastAsia="en-US"/>
        </w:rPr>
        <w:t xml:space="preserve"> poslovanja </w:t>
      </w:r>
      <w:r w:rsidR="00EA477A">
        <w:rPr>
          <w:rFonts w:ascii="Arial" w:hAnsi="Arial" w:cs="Arial"/>
          <w:lang w:eastAsia="en-US"/>
        </w:rPr>
        <w:t>i</w:t>
      </w:r>
      <w:r w:rsidRPr="00C512EF">
        <w:rPr>
          <w:rFonts w:ascii="Arial" w:hAnsi="Arial" w:cs="Arial"/>
          <w:lang w:eastAsia="en-US"/>
        </w:rPr>
        <w:t xml:space="preserve"> rashod</w:t>
      </w:r>
      <w:r w:rsidR="00EA477A">
        <w:rPr>
          <w:rFonts w:ascii="Arial" w:hAnsi="Arial" w:cs="Arial"/>
          <w:lang w:eastAsia="en-US"/>
        </w:rPr>
        <w:t>e</w:t>
      </w:r>
      <w:r w:rsidRPr="00C512EF">
        <w:rPr>
          <w:rFonts w:ascii="Arial" w:hAnsi="Arial" w:cs="Arial"/>
          <w:lang w:eastAsia="en-US"/>
        </w:rPr>
        <w:t xml:space="preserve"> za nabavu nefinancijske imovine.</w:t>
      </w:r>
      <w:r>
        <w:rPr>
          <w:rFonts w:ascii="Arial" w:hAnsi="Arial" w:cs="Arial"/>
          <w:lang w:eastAsia="en-US"/>
        </w:rPr>
        <w:t xml:space="preserve"> </w:t>
      </w:r>
    </w:p>
    <w:p w14:paraId="5FF2C139" w14:textId="4E35A387" w:rsidR="00ED2E51" w:rsidRDefault="007B7CFA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Škola je u</w:t>
      </w:r>
      <w:r w:rsidR="001B5C37">
        <w:rPr>
          <w:rFonts w:ascii="Arial" w:hAnsi="Arial" w:cs="Arial"/>
        </w:rPr>
        <w:t xml:space="preserve"> prvom polugodištu</w:t>
      </w:r>
      <w:r>
        <w:rPr>
          <w:rFonts w:ascii="Arial" w:hAnsi="Arial" w:cs="Arial"/>
        </w:rPr>
        <w:t xml:space="preserve"> 202</w:t>
      </w:r>
      <w:r w:rsidR="001B5C37">
        <w:rPr>
          <w:rFonts w:ascii="Arial" w:hAnsi="Arial" w:cs="Arial"/>
        </w:rPr>
        <w:t>4</w:t>
      </w:r>
      <w:r>
        <w:rPr>
          <w:rFonts w:ascii="Arial" w:hAnsi="Arial" w:cs="Arial"/>
        </w:rPr>
        <w:t>. godin</w:t>
      </w:r>
      <w:r w:rsidR="001B5C3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ostvarila u</w:t>
      </w:r>
      <w:r w:rsidR="005748C7" w:rsidRPr="005748C7">
        <w:rPr>
          <w:rFonts w:ascii="Arial" w:hAnsi="Arial" w:cs="Arial"/>
        </w:rPr>
        <w:t>kupn</w:t>
      </w:r>
      <w:r>
        <w:rPr>
          <w:rFonts w:ascii="Arial" w:hAnsi="Arial" w:cs="Arial"/>
        </w:rPr>
        <w:t>e</w:t>
      </w:r>
      <w:r w:rsidR="005748C7" w:rsidRPr="005748C7">
        <w:rPr>
          <w:rFonts w:ascii="Arial" w:hAnsi="Arial" w:cs="Arial"/>
        </w:rPr>
        <w:t xml:space="preserve"> rashod</w:t>
      </w:r>
      <w:r>
        <w:rPr>
          <w:rFonts w:ascii="Arial" w:hAnsi="Arial" w:cs="Arial"/>
        </w:rPr>
        <w:t>e</w:t>
      </w:r>
      <w:r w:rsidR="005748C7" w:rsidRPr="005748C7">
        <w:rPr>
          <w:rFonts w:ascii="Arial" w:hAnsi="Arial" w:cs="Arial"/>
        </w:rPr>
        <w:t xml:space="preserve"> poslovanja (konto 3 i 4) u iznosu </w:t>
      </w:r>
      <w:r w:rsidR="001A7484">
        <w:rPr>
          <w:rFonts w:ascii="Arial" w:hAnsi="Arial" w:cs="Arial"/>
        </w:rPr>
        <w:t>213.69</w:t>
      </w:r>
      <w:r w:rsidR="008A3B73">
        <w:rPr>
          <w:rFonts w:ascii="Arial" w:hAnsi="Arial" w:cs="Arial"/>
        </w:rPr>
        <w:t>8</w:t>
      </w:r>
      <w:r w:rsidR="001A7484">
        <w:rPr>
          <w:rFonts w:ascii="Arial" w:hAnsi="Arial" w:cs="Arial"/>
        </w:rPr>
        <w:t>,</w:t>
      </w:r>
      <w:r w:rsidR="008A3B73">
        <w:rPr>
          <w:rFonts w:ascii="Arial" w:hAnsi="Arial" w:cs="Arial"/>
        </w:rPr>
        <w:t>1</w:t>
      </w:r>
      <w:r w:rsidR="001A7484">
        <w:rPr>
          <w:rFonts w:ascii="Arial" w:hAnsi="Arial" w:cs="Arial"/>
        </w:rPr>
        <w:t>8</w:t>
      </w:r>
      <w:r w:rsidR="005748C7" w:rsidRPr="005748C7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 koji su izvršeni </w:t>
      </w:r>
      <w:r w:rsidR="001A7484">
        <w:rPr>
          <w:rFonts w:ascii="Arial" w:hAnsi="Arial" w:cs="Arial"/>
        </w:rPr>
        <w:t>47,96</w:t>
      </w:r>
      <w:r w:rsidR="005748C7" w:rsidRPr="005748C7">
        <w:rPr>
          <w:rFonts w:ascii="Arial" w:hAnsi="Arial" w:cs="Arial"/>
        </w:rPr>
        <w:t>%</w:t>
      </w:r>
      <w:r w:rsidR="005B4834">
        <w:rPr>
          <w:rFonts w:ascii="Arial" w:hAnsi="Arial" w:cs="Arial"/>
        </w:rPr>
        <w:t xml:space="preserve"> od tekućeg plana,</w:t>
      </w:r>
      <w:r>
        <w:rPr>
          <w:rFonts w:ascii="Arial" w:hAnsi="Arial" w:cs="Arial"/>
        </w:rPr>
        <w:t xml:space="preserve"> </w:t>
      </w:r>
      <w:r w:rsidR="005B483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1</w:t>
      </w:r>
      <w:r w:rsidR="001A7484">
        <w:rPr>
          <w:rFonts w:ascii="Arial" w:hAnsi="Arial" w:cs="Arial"/>
        </w:rPr>
        <w:t>8</w:t>
      </w:r>
      <w:r>
        <w:rPr>
          <w:rFonts w:ascii="Arial" w:hAnsi="Arial" w:cs="Arial"/>
        </w:rPr>
        <w:t>,80% više nego u</w:t>
      </w:r>
      <w:r w:rsidR="001A7484">
        <w:rPr>
          <w:rFonts w:ascii="Arial" w:hAnsi="Arial" w:cs="Arial"/>
        </w:rPr>
        <w:t xml:space="preserve"> prvom polugodištu</w:t>
      </w:r>
      <w:r>
        <w:rPr>
          <w:rFonts w:ascii="Arial" w:hAnsi="Arial" w:cs="Arial"/>
        </w:rPr>
        <w:t xml:space="preserve"> 202</w:t>
      </w:r>
      <w:r w:rsidR="001A7484">
        <w:rPr>
          <w:rFonts w:ascii="Arial" w:hAnsi="Arial" w:cs="Arial"/>
        </w:rPr>
        <w:t>3</w:t>
      </w:r>
      <w:r>
        <w:rPr>
          <w:rFonts w:ascii="Arial" w:hAnsi="Arial" w:cs="Arial"/>
        </w:rPr>
        <w:t>. godin</w:t>
      </w:r>
      <w:r w:rsidR="001A7484">
        <w:rPr>
          <w:rFonts w:ascii="Arial" w:hAnsi="Arial" w:cs="Arial"/>
        </w:rPr>
        <w:t>e</w:t>
      </w:r>
      <w:r w:rsidR="001336BD">
        <w:rPr>
          <w:rFonts w:ascii="Arial" w:hAnsi="Arial" w:cs="Arial"/>
        </w:rPr>
        <w:t>. Izvršenje</w:t>
      </w:r>
      <w:r w:rsidR="005748C7">
        <w:rPr>
          <w:rFonts w:ascii="Arial" w:hAnsi="Arial" w:cs="Arial"/>
        </w:rPr>
        <w:t xml:space="preserve"> </w:t>
      </w:r>
      <w:r w:rsidR="00BD6F93" w:rsidRPr="00BD6F93">
        <w:rPr>
          <w:rFonts w:ascii="Arial" w:hAnsi="Arial" w:cs="Arial"/>
          <w:lang w:eastAsia="en-US"/>
        </w:rPr>
        <w:t>po izvorima financiranja:</w:t>
      </w:r>
    </w:p>
    <w:p w14:paraId="58B82DDB" w14:textId="20B18919" w:rsidR="00ED2E51" w:rsidRPr="00ED2E51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 xml:space="preserve">Izvor 1. Opći prihodi i primici </w:t>
      </w:r>
      <w:r w:rsidR="001A7484">
        <w:rPr>
          <w:rFonts w:ascii="Arial" w:hAnsi="Arial" w:cs="Arial"/>
          <w:lang w:eastAsia="en-US"/>
        </w:rPr>
        <w:t>44,29</w:t>
      </w:r>
      <w:r w:rsidRPr="00ED2E51">
        <w:rPr>
          <w:rFonts w:ascii="Arial" w:hAnsi="Arial" w:cs="Arial"/>
          <w:lang w:eastAsia="en-US"/>
        </w:rPr>
        <w:t>%</w:t>
      </w:r>
    </w:p>
    <w:p w14:paraId="2CC4206C" w14:textId="69C9A54D" w:rsidR="00ED2E51" w:rsidRPr="00ED2E51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 xml:space="preserve">Izvor 3. Prihodi za posebne namjene </w:t>
      </w:r>
      <w:r w:rsidR="001A7484">
        <w:rPr>
          <w:rFonts w:ascii="Arial" w:hAnsi="Arial" w:cs="Arial"/>
          <w:lang w:eastAsia="en-US"/>
        </w:rPr>
        <w:t>32,81</w:t>
      </w:r>
      <w:r w:rsidRPr="00ED2E51">
        <w:rPr>
          <w:rFonts w:ascii="Arial" w:hAnsi="Arial" w:cs="Arial"/>
          <w:lang w:eastAsia="en-US"/>
        </w:rPr>
        <w:t>%</w:t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</w:p>
    <w:p w14:paraId="7B1C9E5B" w14:textId="70300930" w:rsidR="00ED2E51" w:rsidRPr="00ED2E51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>Izvor 4. Pomoći</w:t>
      </w:r>
      <w:r w:rsidRPr="00ED2E51">
        <w:rPr>
          <w:rFonts w:ascii="Arial" w:hAnsi="Arial" w:cs="Arial"/>
          <w:lang w:eastAsia="en-US"/>
        </w:rPr>
        <w:tab/>
      </w:r>
      <w:r w:rsidR="001A7484">
        <w:rPr>
          <w:rFonts w:ascii="Arial" w:hAnsi="Arial" w:cs="Arial"/>
          <w:lang w:eastAsia="en-US"/>
        </w:rPr>
        <w:t>49,43</w:t>
      </w:r>
      <w:r w:rsidRPr="00ED2E51">
        <w:rPr>
          <w:rFonts w:ascii="Arial" w:hAnsi="Arial" w:cs="Arial"/>
          <w:lang w:eastAsia="en-US"/>
        </w:rPr>
        <w:t>%</w:t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</w:p>
    <w:p w14:paraId="64DFF2F8" w14:textId="77777777" w:rsidR="00E4716C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lastRenderedPageBreak/>
        <w:t>Izvor 5. Donacije 0,00%</w:t>
      </w:r>
    </w:p>
    <w:p w14:paraId="38DD4B1B" w14:textId="77777777" w:rsidR="00DC415A" w:rsidRDefault="00043B87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043B87">
        <w:rPr>
          <w:rFonts w:ascii="Arial" w:hAnsi="Arial" w:cs="Arial"/>
          <w:lang w:eastAsia="en-US"/>
        </w:rPr>
        <w:t xml:space="preserve">Rashodi poslovanja (konto 3) u iznosu </w:t>
      </w:r>
      <w:r w:rsidR="001336BD" w:rsidRPr="001336BD">
        <w:rPr>
          <w:rFonts w:ascii="Arial" w:hAnsi="Arial" w:cs="Arial"/>
          <w:lang w:eastAsia="en-US"/>
        </w:rPr>
        <w:t>213.056,08</w:t>
      </w:r>
      <w:r w:rsidR="001336BD">
        <w:rPr>
          <w:rFonts w:ascii="Arial" w:hAnsi="Arial" w:cs="Arial"/>
          <w:lang w:eastAsia="en-US"/>
        </w:rPr>
        <w:t xml:space="preserve"> </w:t>
      </w:r>
      <w:r w:rsidRPr="00043B87">
        <w:rPr>
          <w:rFonts w:ascii="Arial" w:hAnsi="Arial" w:cs="Arial"/>
          <w:lang w:eastAsia="en-US"/>
        </w:rPr>
        <w:t xml:space="preserve">EUR izvršeni su </w:t>
      </w:r>
      <w:r w:rsidR="001336BD">
        <w:rPr>
          <w:rFonts w:ascii="Arial" w:hAnsi="Arial" w:cs="Arial"/>
          <w:lang w:eastAsia="en-US"/>
        </w:rPr>
        <w:t>48,97</w:t>
      </w:r>
      <w:r w:rsidRPr="00043B87">
        <w:rPr>
          <w:rFonts w:ascii="Arial" w:hAnsi="Arial" w:cs="Arial"/>
          <w:lang w:eastAsia="en-US"/>
        </w:rPr>
        <w:t>% od planiranog</w:t>
      </w:r>
      <w:r w:rsidR="009502FE">
        <w:rPr>
          <w:rFonts w:ascii="Arial" w:hAnsi="Arial" w:cs="Arial"/>
          <w:lang w:eastAsia="en-US"/>
        </w:rPr>
        <w:t xml:space="preserve">, a 21,14% više nego u </w:t>
      </w:r>
      <w:r w:rsidR="00C82074">
        <w:rPr>
          <w:rFonts w:ascii="Arial" w:hAnsi="Arial" w:cs="Arial"/>
          <w:lang w:eastAsia="en-US"/>
        </w:rPr>
        <w:t>istom razdoblju</w:t>
      </w:r>
      <w:r w:rsidR="009502FE">
        <w:rPr>
          <w:rFonts w:ascii="Arial" w:hAnsi="Arial" w:cs="Arial"/>
          <w:lang w:eastAsia="en-US"/>
        </w:rPr>
        <w:t xml:space="preserve"> 2023. godine</w:t>
      </w:r>
      <w:r w:rsidR="00EF3E2E">
        <w:rPr>
          <w:rFonts w:ascii="Arial" w:hAnsi="Arial" w:cs="Arial"/>
          <w:lang w:eastAsia="en-US"/>
        </w:rPr>
        <w:t xml:space="preserve">, </w:t>
      </w:r>
      <w:r w:rsidR="00236552">
        <w:rPr>
          <w:rFonts w:ascii="Arial" w:hAnsi="Arial" w:cs="Arial"/>
          <w:lang w:eastAsia="en-US"/>
        </w:rPr>
        <w:t xml:space="preserve">što je </w:t>
      </w:r>
      <w:r w:rsidR="00EF3E2E">
        <w:rPr>
          <w:rFonts w:ascii="Arial" w:hAnsi="Arial" w:cs="Arial"/>
          <w:lang w:eastAsia="en-US"/>
        </w:rPr>
        <w:t>rezultat rasta plaća zaposlenika</w:t>
      </w:r>
      <w:r w:rsidR="009502FE">
        <w:rPr>
          <w:rFonts w:ascii="Arial" w:hAnsi="Arial" w:cs="Arial"/>
          <w:lang w:eastAsia="en-US"/>
        </w:rPr>
        <w:t>.</w:t>
      </w:r>
    </w:p>
    <w:p w14:paraId="0DD0D4A2" w14:textId="7719EE71" w:rsidR="00043B87" w:rsidRDefault="009502FE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</w:t>
      </w:r>
      <w:r w:rsidR="00043B87" w:rsidRPr="00043B87">
        <w:rPr>
          <w:rFonts w:ascii="Arial" w:hAnsi="Arial" w:cs="Arial"/>
          <w:lang w:eastAsia="en-US"/>
        </w:rPr>
        <w:t xml:space="preserve">ashodi za nabavu nefinancijske imovine (konto 4) u iznosu </w:t>
      </w:r>
      <w:r w:rsidRPr="009502FE">
        <w:rPr>
          <w:rFonts w:ascii="Arial" w:hAnsi="Arial" w:cs="Arial"/>
          <w:lang w:eastAsia="en-US"/>
        </w:rPr>
        <w:t>642,10</w:t>
      </w:r>
      <w:r>
        <w:rPr>
          <w:rFonts w:ascii="Arial" w:hAnsi="Arial" w:cs="Arial"/>
          <w:lang w:eastAsia="en-US"/>
        </w:rPr>
        <w:t xml:space="preserve"> </w:t>
      </w:r>
      <w:r w:rsidR="00043B87" w:rsidRPr="00043B87">
        <w:rPr>
          <w:rFonts w:ascii="Arial" w:hAnsi="Arial" w:cs="Arial"/>
          <w:lang w:eastAsia="en-US"/>
        </w:rPr>
        <w:t>EUR</w:t>
      </w:r>
      <w:r>
        <w:rPr>
          <w:rFonts w:ascii="Arial" w:hAnsi="Arial" w:cs="Arial"/>
          <w:lang w:eastAsia="en-US"/>
        </w:rPr>
        <w:t xml:space="preserve"> </w:t>
      </w:r>
      <w:r w:rsidR="00043B87" w:rsidRPr="00043B87">
        <w:rPr>
          <w:rFonts w:ascii="Arial" w:hAnsi="Arial" w:cs="Arial"/>
          <w:lang w:eastAsia="en-US"/>
        </w:rPr>
        <w:t xml:space="preserve"> izvršeni su </w:t>
      </w:r>
      <w:r w:rsidR="001336BD">
        <w:rPr>
          <w:rFonts w:ascii="Arial" w:hAnsi="Arial" w:cs="Arial"/>
          <w:lang w:eastAsia="en-US"/>
        </w:rPr>
        <w:t>6,12</w:t>
      </w:r>
      <w:r w:rsidR="00043B87" w:rsidRPr="00043B87">
        <w:rPr>
          <w:rFonts w:ascii="Arial" w:hAnsi="Arial" w:cs="Arial"/>
          <w:lang w:eastAsia="en-US"/>
        </w:rPr>
        <w:t xml:space="preserve">% što je </w:t>
      </w:r>
      <w:r>
        <w:rPr>
          <w:rFonts w:ascii="Arial" w:hAnsi="Arial" w:cs="Arial"/>
          <w:lang w:eastAsia="en-US"/>
        </w:rPr>
        <w:t>znatno niže</w:t>
      </w:r>
      <w:r w:rsidR="00043B87" w:rsidRPr="00043B87">
        <w:rPr>
          <w:rFonts w:ascii="Arial" w:hAnsi="Arial" w:cs="Arial"/>
          <w:lang w:eastAsia="en-US"/>
        </w:rPr>
        <w:t xml:space="preserve"> od planiranog</w:t>
      </w:r>
      <w:r w:rsidR="006D015B">
        <w:rPr>
          <w:rFonts w:ascii="Arial" w:hAnsi="Arial" w:cs="Arial"/>
          <w:lang w:eastAsia="en-US"/>
        </w:rPr>
        <w:t xml:space="preserve"> zbog</w:t>
      </w:r>
      <w:r w:rsidR="00043B87" w:rsidRPr="00043B87">
        <w:rPr>
          <w:rFonts w:ascii="Arial" w:hAnsi="Arial" w:cs="Arial"/>
          <w:lang w:eastAsia="en-US"/>
        </w:rPr>
        <w:t xml:space="preserve"> </w:t>
      </w:r>
      <w:r w:rsidR="00EF3E2E">
        <w:rPr>
          <w:rFonts w:ascii="Arial" w:hAnsi="Arial" w:cs="Arial"/>
          <w:lang w:eastAsia="en-US"/>
        </w:rPr>
        <w:t xml:space="preserve">izostanka </w:t>
      </w:r>
      <w:r w:rsidR="000334AC">
        <w:rPr>
          <w:rFonts w:ascii="Arial" w:hAnsi="Arial" w:cs="Arial"/>
          <w:lang w:eastAsia="en-US"/>
        </w:rPr>
        <w:t>planirane</w:t>
      </w:r>
      <w:r w:rsidR="00043B87" w:rsidRPr="00043B87">
        <w:rPr>
          <w:rFonts w:ascii="Arial" w:hAnsi="Arial" w:cs="Arial"/>
          <w:lang w:eastAsia="en-US"/>
        </w:rPr>
        <w:t xml:space="preserve"> nabave dugotrajne imovine (glazbenih instrumenata)</w:t>
      </w:r>
      <w:r w:rsidR="006D015B">
        <w:rPr>
          <w:rFonts w:ascii="Arial" w:hAnsi="Arial" w:cs="Arial"/>
          <w:lang w:eastAsia="en-US"/>
        </w:rPr>
        <w:t xml:space="preserve"> u ovom razdoblju</w:t>
      </w:r>
      <w:r w:rsidR="00EF3E2E">
        <w:rPr>
          <w:rFonts w:ascii="Arial" w:hAnsi="Arial" w:cs="Arial"/>
          <w:lang w:eastAsia="en-US"/>
        </w:rPr>
        <w:t>.</w:t>
      </w:r>
    </w:p>
    <w:p w14:paraId="564AC3B3" w14:textId="77777777" w:rsidR="00BD6F93" w:rsidRDefault="00BD6F93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3A99D71E" w14:textId="77777777" w:rsidR="00C345B4" w:rsidRDefault="00287451" w:rsidP="00C345B4">
      <w:pPr>
        <w:pStyle w:val="Podnoje"/>
        <w:rPr>
          <w:rFonts w:ascii="Arial" w:hAnsi="Arial" w:cs="Arial"/>
          <w:lang w:eastAsia="en-US"/>
        </w:rPr>
      </w:pPr>
      <w:r w:rsidRPr="00D25299">
        <w:rPr>
          <w:rFonts w:ascii="Arial" w:hAnsi="Arial" w:cs="Arial"/>
          <w:lang w:eastAsia="en-US"/>
        </w:rPr>
        <w:t xml:space="preserve">Ostvaren je </w:t>
      </w:r>
      <w:r w:rsidR="0045771F">
        <w:rPr>
          <w:rFonts w:ascii="Arial" w:hAnsi="Arial" w:cs="Arial"/>
          <w:lang w:eastAsia="en-US"/>
        </w:rPr>
        <w:t>višak</w:t>
      </w:r>
      <w:r w:rsidR="00EA477A">
        <w:rPr>
          <w:rFonts w:ascii="Arial" w:hAnsi="Arial" w:cs="Arial"/>
          <w:lang w:eastAsia="en-US"/>
        </w:rPr>
        <w:t xml:space="preserve"> prihod</w:t>
      </w:r>
      <w:r w:rsidR="000334AC">
        <w:rPr>
          <w:rFonts w:ascii="Arial" w:hAnsi="Arial" w:cs="Arial"/>
          <w:lang w:eastAsia="en-US"/>
        </w:rPr>
        <w:t>a</w:t>
      </w:r>
      <w:r w:rsidR="00EA477A">
        <w:rPr>
          <w:rFonts w:ascii="Arial" w:hAnsi="Arial" w:cs="Arial"/>
          <w:lang w:eastAsia="en-US"/>
        </w:rPr>
        <w:t xml:space="preserve"> nad rashodima</w:t>
      </w:r>
      <w:r w:rsidRPr="00D25299">
        <w:rPr>
          <w:rFonts w:ascii="Arial" w:hAnsi="Arial" w:cs="Arial"/>
          <w:lang w:eastAsia="en-US"/>
        </w:rPr>
        <w:t xml:space="preserve"> u iznosu </w:t>
      </w:r>
      <w:r w:rsidR="009502FE">
        <w:rPr>
          <w:rFonts w:ascii="Arial" w:hAnsi="Arial" w:cs="Arial"/>
          <w:lang w:eastAsia="en-US"/>
        </w:rPr>
        <w:t>3.867,91</w:t>
      </w:r>
      <w:r w:rsidR="00AE269B" w:rsidRPr="00D25299">
        <w:rPr>
          <w:rFonts w:ascii="Arial" w:hAnsi="Arial" w:cs="Arial"/>
          <w:lang w:eastAsia="en-US"/>
        </w:rPr>
        <w:t xml:space="preserve"> EUR</w:t>
      </w:r>
      <w:r w:rsidR="009502FE">
        <w:rPr>
          <w:rFonts w:ascii="Arial" w:hAnsi="Arial" w:cs="Arial"/>
          <w:lang w:eastAsia="en-US"/>
        </w:rPr>
        <w:t xml:space="preserve"> za razliku od </w:t>
      </w:r>
      <w:r w:rsidR="00EF3E2E">
        <w:rPr>
          <w:rFonts w:ascii="Arial" w:hAnsi="Arial" w:cs="Arial"/>
          <w:lang w:eastAsia="en-US"/>
        </w:rPr>
        <w:t>istog razdoblja</w:t>
      </w:r>
      <w:r w:rsidR="006D015B">
        <w:rPr>
          <w:rFonts w:ascii="Arial" w:hAnsi="Arial" w:cs="Arial"/>
          <w:lang w:eastAsia="en-US"/>
        </w:rPr>
        <w:t xml:space="preserve"> u</w:t>
      </w:r>
      <w:r w:rsidR="00EF3E2E">
        <w:rPr>
          <w:rFonts w:ascii="Arial" w:hAnsi="Arial" w:cs="Arial"/>
          <w:lang w:eastAsia="en-US"/>
        </w:rPr>
        <w:t xml:space="preserve"> </w:t>
      </w:r>
      <w:r w:rsidR="009502FE">
        <w:rPr>
          <w:rFonts w:ascii="Arial" w:hAnsi="Arial" w:cs="Arial"/>
          <w:lang w:eastAsia="en-US"/>
        </w:rPr>
        <w:t>2023. godin</w:t>
      </w:r>
      <w:r w:rsidR="006D015B">
        <w:rPr>
          <w:rFonts w:ascii="Arial" w:hAnsi="Arial" w:cs="Arial"/>
          <w:lang w:eastAsia="en-US"/>
        </w:rPr>
        <w:t>i</w:t>
      </w:r>
      <w:r w:rsidR="009502FE">
        <w:rPr>
          <w:rFonts w:ascii="Arial" w:hAnsi="Arial" w:cs="Arial"/>
          <w:lang w:eastAsia="en-US"/>
        </w:rPr>
        <w:t xml:space="preserve"> kada je ostvaren manjak 2.217,80 EUR</w:t>
      </w:r>
      <w:r w:rsidR="00582AF7">
        <w:rPr>
          <w:rFonts w:ascii="Arial" w:hAnsi="Arial" w:cs="Arial"/>
          <w:lang w:eastAsia="en-US"/>
        </w:rPr>
        <w:t xml:space="preserve"> (postotak izvršenja je -174,40%). Višak sredstava</w:t>
      </w:r>
      <w:r w:rsidR="00EF3E2E">
        <w:rPr>
          <w:rFonts w:ascii="Arial" w:hAnsi="Arial" w:cs="Arial"/>
          <w:lang w:eastAsia="en-US"/>
        </w:rPr>
        <w:t xml:space="preserve"> rezultat je planiranih, a neutrošenih sredstava za nabavu </w:t>
      </w:r>
      <w:r w:rsidR="006D015B">
        <w:rPr>
          <w:rFonts w:ascii="Arial" w:hAnsi="Arial" w:cs="Arial"/>
          <w:lang w:eastAsia="en-US"/>
        </w:rPr>
        <w:t>dugotrajne imovine i unaprjeđenje nastave u prvom polugodištu 2024. godine.</w:t>
      </w:r>
      <w:r w:rsidR="00F522C1" w:rsidRPr="00F522C1">
        <w:t xml:space="preserve"> </w:t>
      </w:r>
      <w:r w:rsidR="00F522C1">
        <w:rPr>
          <w:rFonts w:ascii="Arial" w:hAnsi="Arial" w:cs="Arial"/>
          <w:lang w:eastAsia="en-US"/>
        </w:rPr>
        <w:t>Potrebno je naglasiti da se n</w:t>
      </w:r>
      <w:r w:rsidR="00F522C1" w:rsidRPr="00F522C1">
        <w:rPr>
          <w:rFonts w:ascii="Arial" w:hAnsi="Arial" w:cs="Arial"/>
          <w:lang w:eastAsia="en-US"/>
        </w:rPr>
        <w:t xml:space="preserve">astavni planovi odnose na nastavnu godinu, a ne </w:t>
      </w:r>
      <w:r w:rsidR="00F522C1">
        <w:rPr>
          <w:rFonts w:ascii="Arial" w:hAnsi="Arial" w:cs="Arial"/>
          <w:lang w:eastAsia="en-US"/>
        </w:rPr>
        <w:t>n</w:t>
      </w:r>
      <w:r w:rsidR="00F522C1" w:rsidRPr="00F522C1">
        <w:rPr>
          <w:rFonts w:ascii="Arial" w:hAnsi="Arial" w:cs="Arial"/>
          <w:lang w:eastAsia="en-US"/>
        </w:rPr>
        <w:t>a fiskalnu</w:t>
      </w:r>
      <w:r w:rsidR="00F522C1">
        <w:rPr>
          <w:rFonts w:ascii="Arial" w:hAnsi="Arial" w:cs="Arial"/>
          <w:lang w:eastAsia="en-US"/>
        </w:rPr>
        <w:t xml:space="preserve"> što ima utjecaj na</w:t>
      </w:r>
      <w:r w:rsidR="00F522C1" w:rsidRPr="00F522C1">
        <w:rPr>
          <w:rFonts w:ascii="Arial" w:hAnsi="Arial" w:cs="Arial"/>
          <w:lang w:eastAsia="en-US"/>
        </w:rPr>
        <w:t xml:space="preserve"> odstupanja u izvršenju financijskog plana</w:t>
      </w:r>
      <w:r w:rsidR="00F522C1">
        <w:rPr>
          <w:rFonts w:ascii="Arial" w:hAnsi="Arial" w:cs="Arial"/>
          <w:lang w:eastAsia="en-US"/>
        </w:rPr>
        <w:t>.</w:t>
      </w:r>
    </w:p>
    <w:p w14:paraId="176A8500" w14:textId="2EC4450D" w:rsidR="00E4716C" w:rsidRPr="00D25299" w:rsidRDefault="0008723D" w:rsidP="00C345B4">
      <w:pPr>
        <w:pStyle w:val="Podnoj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Nešto veći ukupni prihodi</w:t>
      </w:r>
      <w:r w:rsidR="00043B87">
        <w:rPr>
          <w:rFonts w:ascii="Arial" w:hAnsi="Arial" w:cs="Arial"/>
          <w:lang w:eastAsia="en-US"/>
        </w:rPr>
        <w:t xml:space="preserve"> (</w:t>
      </w:r>
      <w:r w:rsidR="005B4834">
        <w:rPr>
          <w:rFonts w:ascii="Arial" w:hAnsi="Arial" w:cs="Arial"/>
          <w:lang w:eastAsia="en-US"/>
        </w:rPr>
        <w:t>22,46</w:t>
      </w:r>
      <w:r w:rsidR="00043B87">
        <w:rPr>
          <w:rFonts w:ascii="Arial" w:hAnsi="Arial" w:cs="Arial"/>
          <w:lang w:eastAsia="en-US"/>
        </w:rPr>
        <w:t>%)</w:t>
      </w:r>
      <w:r>
        <w:rPr>
          <w:rFonts w:ascii="Arial" w:hAnsi="Arial" w:cs="Arial"/>
          <w:lang w:eastAsia="en-US"/>
        </w:rPr>
        <w:t xml:space="preserve"> i </w:t>
      </w:r>
      <w:r w:rsidR="00043B87">
        <w:rPr>
          <w:rFonts w:ascii="Arial" w:hAnsi="Arial" w:cs="Arial"/>
          <w:lang w:eastAsia="en-US"/>
        </w:rPr>
        <w:t xml:space="preserve">ukupni </w:t>
      </w:r>
      <w:r>
        <w:rPr>
          <w:rFonts w:ascii="Arial" w:hAnsi="Arial" w:cs="Arial"/>
          <w:lang w:eastAsia="en-US"/>
        </w:rPr>
        <w:t>rashodi</w:t>
      </w:r>
      <w:r w:rsidR="007F4FDB">
        <w:rPr>
          <w:rFonts w:ascii="Arial" w:hAnsi="Arial" w:cs="Arial"/>
          <w:lang w:eastAsia="en-US"/>
        </w:rPr>
        <w:t xml:space="preserve"> (</w:t>
      </w:r>
      <w:r w:rsidR="005B4834">
        <w:rPr>
          <w:rFonts w:ascii="Arial" w:hAnsi="Arial" w:cs="Arial"/>
          <w:lang w:eastAsia="en-US"/>
        </w:rPr>
        <w:t>21,14</w:t>
      </w:r>
      <w:r w:rsidR="007F4FDB">
        <w:rPr>
          <w:rFonts w:ascii="Arial" w:hAnsi="Arial" w:cs="Arial"/>
          <w:lang w:eastAsia="en-US"/>
        </w:rPr>
        <w:t>%)</w:t>
      </w:r>
      <w:r>
        <w:rPr>
          <w:rFonts w:ascii="Arial" w:hAnsi="Arial" w:cs="Arial"/>
          <w:lang w:eastAsia="en-US"/>
        </w:rPr>
        <w:t xml:space="preserve"> u</w:t>
      </w:r>
      <w:r w:rsidR="005B4834">
        <w:rPr>
          <w:rFonts w:ascii="Arial" w:hAnsi="Arial" w:cs="Arial"/>
          <w:lang w:eastAsia="en-US"/>
        </w:rPr>
        <w:t xml:space="preserve"> prvom polugodištu</w:t>
      </w:r>
      <w:r>
        <w:rPr>
          <w:rFonts w:ascii="Arial" w:hAnsi="Arial" w:cs="Arial"/>
          <w:lang w:eastAsia="en-US"/>
        </w:rPr>
        <w:t xml:space="preserve"> 202</w:t>
      </w:r>
      <w:r w:rsidR="005B4834">
        <w:rPr>
          <w:rFonts w:ascii="Arial" w:hAnsi="Arial" w:cs="Arial"/>
          <w:lang w:eastAsia="en-US"/>
        </w:rPr>
        <w:t>4</w:t>
      </w:r>
      <w:r>
        <w:rPr>
          <w:rFonts w:ascii="Arial" w:hAnsi="Arial" w:cs="Arial"/>
          <w:lang w:eastAsia="en-US"/>
        </w:rPr>
        <w:t>.</w:t>
      </w:r>
      <w:r w:rsidR="000334AC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u odnosu na</w:t>
      </w:r>
      <w:r w:rsidR="005B4834">
        <w:rPr>
          <w:rFonts w:ascii="Arial" w:hAnsi="Arial" w:cs="Arial"/>
          <w:lang w:eastAsia="en-US"/>
        </w:rPr>
        <w:t xml:space="preserve"> isto razdoblje</w:t>
      </w:r>
      <w:r>
        <w:rPr>
          <w:rFonts w:ascii="Arial" w:hAnsi="Arial" w:cs="Arial"/>
          <w:lang w:eastAsia="en-US"/>
        </w:rPr>
        <w:t xml:space="preserve"> 202</w:t>
      </w:r>
      <w:r w:rsidR="005B4834">
        <w:rPr>
          <w:rFonts w:ascii="Arial" w:hAnsi="Arial" w:cs="Arial"/>
          <w:lang w:eastAsia="en-US"/>
        </w:rPr>
        <w:t>3</w:t>
      </w:r>
      <w:r>
        <w:rPr>
          <w:rFonts w:ascii="Arial" w:hAnsi="Arial" w:cs="Arial"/>
          <w:lang w:eastAsia="en-US"/>
        </w:rPr>
        <w:t>.</w:t>
      </w:r>
      <w:r w:rsidR="000334AC">
        <w:rPr>
          <w:rFonts w:ascii="Arial" w:hAnsi="Arial" w:cs="Arial"/>
          <w:lang w:eastAsia="en-US"/>
        </w:rPr>
        <w:t xml:space="preserve"> godin</w:t>
      </w:r>
      <w:r w:rsidR="005B4834">
        <w:rPr>
          <w:rFonts w:ascii="Arial" w:hAnsi="Arial" w:cs="Arial"/>
          <w:lang w:eastAsia="en-US"/>
        </w:rPr>
        <w:t>e</w:t>
      </w:r>
      <w:r>
        <w:rPr>
          <w:rFonts w:ascii="Arial" w:hAnsi="Arial" w:cs="Arial"/>
          <w:lang w:eastAsia="en-US"/>
        </w:rPr>
        <w:t xml:space="preserve"> rezultat su povećanja plaća</w:t>
      </w:r>
      <w:r w:rsidR="00236552">
        <w:rPr>
          <w:rFonts w:ascii="Arial" w:hAnsi="Arial" w:cs="Arial"/>
          <w:lang w:eastAsia="en-US"/>
        </w:rPr>
        <w:t xml:space="preserve"> zaposlenika.</w:t>
      </w:r>
    </w:p>
    <w:p w14:paraId="33A15A12" w14:textId="77777777" w:rsidR="00287451" w:rsidRPr="00D25299" w:rsidRDefault="00287451" w:rsidP="00287451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500944AC" w14:textId="51919257" w:rsidR="00287451" w:rsidRPr="006E05C0" w:rsidRDefault="00287451" w:rsidP="00287451">
      <w:pPr>
        <w:spacing w:after="0" w:line="240" w:lineRule="auto"/>
        <w:jc w:val="both"/>
        <w:rPr>
          <w:rFonts w:ascii="Arial" w:hAnsi="Arial" w:cs="Arial"/>
          <w:b/>
          <w:bCs/>
          <w:lang w:eastAsia="en-US"/>
        </w:rPr>
      </w:pPr>
      <w:r w:rsidRPr="006E05C0">
        <w:rPr>
          <w:rFonts w:ascii="Arial" w:hAnsi="Arial" w:cs="Arial"/>
          <w:b/>
          <w:bCs/>
          <w:lang w:eastAsia="en-US"/>
        </w:rPr>
        <w:t>2. OBRAZLOŽENJE POSEBNOG DIJELA</w:t>
      </w:r>
      <w:r w:rsidR="00F133CC">
        <w:rPr>
          <w:rFonts w:ascii="Arial" w:hAnsi="Arial" w:cs="Arial"/>
          <w:b/>
          <w:bCs/>
          <w:lang w:eastAsia="en-US"/>
        </w:rPr>
        <w:t xml:space="preserve"> </w:t>
      </w:r>
      <w:r w:rsidR="004D269A">
        <w:rPr>
          <w:rFonts w:ascii="Arial" w:hAnsi="Arial" w:cs="Arial"/>
          <w:b/>
          <w:bCs/>
          <w:lang w:eastAsia="en-US"/>
        </w:rPr>
        <w:t>POLU</w:t>
      </w:r>
      <w:r w:rsidR="00035CE9" w:rsidRPr="006E05C0">
        <w:rPr>
          <w:rFonts w:ascii="Arial" w:hAnsi="Arial" w:cs="Arial"/>
          <w:b/>
          <w:bCs/>
          <w:lang w:eastAsia="en-US"/>
        </w:rPr>
        <w:t>GODIŠNJEG</w:t>
      </w:r>
      <w:r w:rsidRPr="006E05C0">
        <w:rPr>
          <w:rFonts w:ascii="Arial" w:hAnsi="Arial" w:cs="Arial"/>
          <w:b/>
          <w:bCs/>
          <w:lang w:eastAsia="en-US"/>
        </w:rPr>
        <w:t xml:space="preserve"> IZVJEŠTAJA O IZVRŠENJU FINANCIJSKOG PLANA</w:t>
      </w:r>
    </w:p>
    <w:p w14:paraId="168FE4CD" w14:textId="77777777" w:rsidR="00BB396F" w:rsidRPr="00D25299" w:rsidRDefault="00BB396F" w:rsidP="00287451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0E9C560D" w14:textId="4A09D2F5" w:rsidR="00287451" w:rsidRDefault="009312C5" w:rsidP="009312C5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9312C5">
        <w:rPr>
          <w:rFonts w:ascii="Arial" w:hAnsi="Arial" w:cs="Arial"/>
          <w:lang w:eastAsia="en-US"/>
        </w:rPr>
        <w:t xml:space="preserve">Posebni dio </w:t>
      </w:r>
      <w:r w:rsidR="004D269A">
        <w:rPr>
          <w:rFonts w:ascii="Arial" w:hAnsi="Arial" w:cs="Arial"/>
          <w:lang w:eastAsia="en-US"/>
        </w:rPr>
        <w:t>polu</w:t>
      </w:r>
      <w:r w:rsidRPr="009312C5">
        <w:rPr>
          <w:rFonts w:ascii="Arial" w:hAnsi="Arial" w:cs="Arial"/>
          <w:lang w:eastAsia="en-US"/>
        </w:rPr>
        <w:t>godišnjeg financijskog izvještaja o izvršenju financijskog plana iskazuje se kroz izvještaj po organizacijskoj klasifikaciji i izvještaj po programskoj klasifikaciji.</w:t>
      </w:r>
    </w:p>
    <w:p w14:paraId="21F53B72" w14:textId="69BA5F94" w:rsidR="00ED2E51" w:rsidRDefault="009312C5" w:rsidP="00BB396F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6E05C0">
        <w:rPr>
          <w:rFonts w:ascii="Arial" w:hAnsi="Arial" w:cs="Arial"/>
          <w:b/>
          <w:bCs/>
          <w:lang w:eastAsia="en-US"/>
        </w:rPr>
        <w:t>Organizacijska klasifikacija</w:t>
      </w:r>
      <w:r>
        <w:rPr>
          <w:rFonts w:ascii="Arial" w:hAnsi="Arial" w:cs="Arial"/>
          <w:lang w:eastAsia="en-US"/>
        </w:rPr>
        <w:t xml:space="preserve"> kroz koju Škola planira proračun je 01503 Osnovno školstvo u okviru koje je plan</w:t>
      </w:r>
      <w:r w:rsidR="00BB396F">
        <w:rPr>
          <w:rFonts w:ascii="Arial" w:hAnsi="Arial" w:cs="Arial"/>
          <w:lang w:eastAsia="en-US"/>
        </w:rPr>
        <w:t xml:space="preserve"> rashoda i izdataka</w:t>
      </w:r>
      <w:r>
        <w:rPr>
          <w:rFonts w:ascii="Arial" w:hAnsi="Arial" w:cs="Arial"/>
          <w:lang w:eastAsia="en-US"/>
        </w:rPr>
        <w:t xml:space="preserve"> za</w:t>
      </w:r>
      <w:r w:rsidR="004D269A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202</w:t>
      </w:r>
      <w:r w:rsidR="004D269A">
        <w:rPr>
          <w:rFonts w:ascii="Arial" w:hAnsi="Arial" w:cs="Arial"/>
          <w:lang w:eastAsia="en-US"/>
        </w:rPr>
        <w:t>4</w:t>
      </w:r>
      <w:r>
        <w:rPr>
          <w:rFonts w:ascii="Arial" w:hAnsi="Arial" w:cs="Arial"/>
          <w:lang w:eastAsia="en-US"/>
        </w:rPr>
        <w:t>. godinu</w:t>
      </w:r>
      <w:r w:rsidR="00BB396F">
        <w:rPr>
          <w:rFonts w:ascii="Arial" w:hAnsi="Arial" w:cs="Arial"/>
          <w:lang w:eastAsia="en-US"/>
        </w:rPr>
        <w:t xml:space="preserve"> iznosi 4</w:t>
      </w:r>
      <w:r w:rsidR="004D269A">
        <w:rPr>
          <w:rFonts w:ascii="Arial" w:hAnsi="Arial" w:cs="Arial"/>
          <w:lang w:eastAsia="en-US"/>
        </w:rPr>
        <w:t>45.600</w:t>
      </w:r>
      <w:r w:rsidR="00BB396F">
        <w:rPr>
          <w:rFonts w:ascii="Arial" w:hAnsi="Arial" w:cs="Arial"/>
          <w:lang w:eastAsia="en-US"/>
        </w:rPr>
        <w:t xml:space="preserve">,00 EUR, a </w:t>
      </w:r>
      <w:r w:rsidR="004D269A">
        <w:rPr>
          <w:rFonts w:ascii="Arial" w:hAnsi="Arial" w:cs="Arial"/>
          <w:lang w:eastAsia="en-US"/>
        </w:rPr>
        <w:t xml:space="preserve">polugodišnje </w:t>
      </w:r>
      <w:r w:rsidR="00BB396F">
        <w:rPr>
          <w:rFonts w:ascii="Arial" w:hAnsi="Arial" w:cs="Arial"/>
          <w:lang w:eastAsia="en-US"/>
        </w:rPr>
        <w:t>izvršenje</w:t>
      </w:r>
      <w:r w:rsidR="00236552">
        <w:rPr>
          <w:rFonts w:ascii="Arial" w:hAnsi="Arial" w:cs="Arial"/>
          <w:lang w:eastAsia="en-US"/>
        </w:rPr>
        <w:t xml:space="preserve"> iznosi</w:t>
      </w:r>
      <w:r w:rsidR="00BB396F">
        <w:rPr>
          <w:rFonts w:ascii="Arial" w:hAnsi="Arial" w:cs="Arial"/>
          <w:lang w:eastAsia="en-US"/>
        </w:rPr>
        <w:t xml:space="preserve"> </w:t>
      </w:r>
      <w:r w:rsidR="004D269A">
        <w:rPr>
          <w:rFonts w:ascii="Arial" w:hAnsi="Arial" w:cs="Arial"/>
          <w:lang w:eastAsia="en-US"/>
        </w:rPr>
        <w:t>213.698,18</w:t>
      </w:r>
      <w:r w:rsidR="00BB396F">
        <w:rPr>
          <w:rFonts w:ascii="Arial" w:hAnsi="Arial" w:cs="Arial"/>
          <w:lang w:eastAsia="en-US"/>
        </w:rPr>
        <w:t xml:space="preserve"> EUR</w:t>
      </w:r>
      <w:r>
        <w:rPr>
          <w:rFonts w:ascii="Arial" w:hAnsi="Arial" w:cs="Arial"/>
          <w:lang w:eastAsia="en-US"/>
        </w:rPr>
        <w:t xml:space="preserve"> </w:t>
      </w:r>
      <w:r w:rsidR="00BB396F">
        <w:rPr>
          <w:rFonts w:ascii="Arial" w:hAnsi="Arial" w:cs="Arial"/>
          <w:lang w:eastAsia="en-US"/>
        </w:rPr>
        <w:t xml:space="preserve">pri čemu je indeks izvršenja </w:t>
      </w:r>
      <w:r w:rsidR="004D269A">
        <w:rPr>
          <w:rFonts w:ascii="Arial" w:hAnsi="Arial" w:cs="Arial"/>
          <w:lang w:eastAsia="en-US"/>
        </w:rPr>
        <w:t>47,96</w:t>
      </w:r>
      <w:r w:rsidR="00BB396F">
        <w:rPr>
          <w:rFonts w:ascii="Arial" w:hAnsi="Arial" w:cs="Arial"/>
          <w:lang w:eastAsia="en-US"/>
        </w:rPr>
        <w:t>%.</w:t>
      </w:r>
    </w:p>
    <w:p w14:paraId="42D3C420" w14:textId="58EA91D7" w:rsidR="00BB396F" w:rsidRPr="009312C5" w:rsidRDefault="00BB396F" w:rsidP="00BB396F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6E05C0">
        <w:rPr>
          <w:rFonts w:ascii="Arial" w:hAnsi="Arial" w:cs="Arial"/>
          <w:b/>
          <w:bCs/>
          <w:lang w:eastAsia="en-US"/>
        </w:rPr>
        <w:t>Izvještaj po programskoj klasifikaciji</w:t>
      </w:r>
      <w:r w:rsidRPr="00BB396F">
        <w:rPr>
          <w:rFonts w:ascii="Arial" w:hAnsi="Arial" w:cs="Arial"/>
          <w:lang w:eastAsia="en-US"/>
        </w:rPr>
        <w:t xml:space="preserve"> sadrži prikaz rashoda i izdataka proračuna iskazanih po organizacijskoj klasifikaciji, izvorima financiranja i ekonomskoj klasifikaciji, raspoređenih u programe koji se sastoje od aktivnosti i projekata</w:t>
      </w:r>
    </w:p>
    <w:p w14:paraId="27567543" w14:textId="77777777" w:rsidR="00061E23" w:rsidRPr="006E05C0" w:rsidRDefault="00184CCB" w:rsidP="00061E23">
      <w:pPr>
        <w:spacing w:after="0"/>
        <w:jc w:val="both"/>
        <w:rPr>
          <w:rFonts w:ascii="Arial" w:hAnsi="Arial" w:cs="Arial"/>
          <w:b/>
          <w:bCs/>
        </w:rPr>
      </w:pPr>
      <w:r w:rsidRPr="006E05C0">
        <w:rPr>
          <w:rFonts w:ascii="Arial" w:hAnsi="Arial" w:cs="Arial"/>
          <w:b/>
          <w:bCs/>
        </w:rPr>
        <w:t>PROGRAM</w:t>
      </w:r>
      <w:r w:rsidR="00BD3C46" w:rsidRPr="006E05C0">
        <w:rPr>
          <w:rFonts w:ascii="Arial" w:hAnsi="Arial" w:cs="Arial"/>
          <w:b/>
          <w:bCs/>
        </w:rPr>
        <w:t xml:space="preserve"> 1002</w:t>
      </w:r>
      <w:r w:rsidRPr="006E05C0">
        <w:rPr>
          <w:rFonts w:ascii="Arial" w:hAnsi="Arial" w:cs="Arial"/>
          <w:b/>
          <w:bCs/>
        </w:rPr>
        <w:t xml:space="preserve">: OSNOVNO ŠKOLSTVO </w:t>
      </w:r>
      <w:r w:rsidR="00BD3C46" w:rsidRPr="006E05C0">
        <w:rPr>
          <w:rFonts w:ascii="Arial" w:hAnsi="Arial" w:cs="Arial"/>
          <w:b/>
          <w:bCs/>
        </w:rPr>
        <w:t xml:space="preserve">Aktivnost </w:t>
      </w:r>
      <w:r w:rsidRPr="006E05C0">
        <w:rPr>
          <w:rFonts w:ascii="Arial" w:hAnsi="Arial" w:cs="Arial"/>
          <w:b/>
          <w:bCs/>
        </w:rPr>
        <w:t>A100001: REDOVNA DJELATNOST UNUTAR OPSEGA</w:t>
      </w:r>
    </w:p>
    <w:p w14:paraId="33D379D3" w14:textId="16058384" w:rsidR="00061E23" w:rsidRDefault="00061E23" w:rsidP="00061E23">
      <w:pPr>
        <w:spacing w:after="0"/>
        <w:jc w:val="both"/>
        <w:rPr>
          <w:rFonts w:ascii="Arial" w:hAnsi="Arial" w:cs="Arial"/>
        </w:rPr>
      </w:pPr>
      <w:r w:rsidRPr="006E05C0">
        <w:rPr>
          <w:rFonts w:ascii="Arial" w:hAnsi="Arial" w:cs="Arial"/>
          <w:b/>
          <w:bCs/>
        </w:rPr>
        <w:t>Izvor 1. Opći prihodi i primici</w:t>
      </w:r>
      <w:r>
        <w:rPr>
          <w:rFonts w:ascii="Arial" w:hAnsi="Arial" w:cs="Arial"/>
        </w:rPr>
        <w:t xml:space="preserve"> izvršeni su </w:t>
      </w:r>
      <w:r w:rsidR="00151C70">
        <w:rPr>
          <w:rFonts w:ascii="Arial" w:hAnsi="Arial" w:cs="Arial"/>
        </w:rPr>
        <w:t>42,93</w:t>
      </w:r>
      <w:r>
        <w:rPr>
          <w:rFonts w:ascii="Arial" w:hAnsi="Arial" w:cs="Arial"/>
        </w:rPr>
        <w:t>%</w:t>
      </w:r>
      <w:r w:rsidR="006C5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planiranog, materijalni rashodi</w:t>
      </w:r>
      <w:r w:rsidR="007F4FDB">
        <w:rPr>
          <w:rFonts w:ascii="Arial" w:hAnsi="Arial" w:cs="Arial"/>
        </w:rPr>
        <w:t xml:space="preserve"> </w:t>
      </w:r>
      <w:r w:rsidR="00151C70">
        <w:rPr>
          <w:rFonts w:ascii="Arial" w:hAnsi="Arial" w:cs="Arial"/>
        </w:rPr>
        <w:t>43,38</w:t>
      </w:r>
      <w:r>
        <w:rPr>
          <w:rFonts w:ascii="Arial" w:hAnsi="Arial" w:cs="Arial"/>
        </w:rPr>
        <w:t>%, a financijskih rashoda iako su planirani nije bilo što je utjecalo na indeks izvršenja</w:t>
      </w:r>
    </w:p>
    <w:p w14:paraId="60C44195" w14:textId="61DBC7ED" w:rsidR="00061E23" w:rsidRDefault="00061E23" w:rsidP="00061E23">
      <w:pPr>
        <w:spacing w:after="0"/>
        <w:jc w:val="both"/>
        <w:rPr>
          <w:rFonts w:ascii="Arial" w:hAnsi="Arial" w:cs="Arial"/>
        </w:rPr>
      </w:pPr>
      <w:r w:rsidRPr="006E05C0">
        <w:rPr>
          <w:rFonts w:ascii="Arial" w:hAnsi="Arial" w:cs="Arial"/>
          <w:b/>
          <w:bCs/>
        </w:rPr>
        <w:t>PROGRAM 1002: OSNOVNO ŠKOLSTVO Aktivnost A10000</w:t>
      </w:r>
      <w:r w:rsidR="006E05C0" w:rsidRPr="006E05C0">
        <w:rPr>
          <w:rFonts w:ascii="Arial" w:hAnsi="Arial" w:cs="Arial"/>
          <w:b/>
          <w:bCs/>
        </w:rPr>
        <w:t>2</w:t>
      </w:r>
      <w:r w:rsidRPr="006E05C0">
        <w:rPr>
          <w:rFonts w:ascii="Arial" w:hAnsi="Arial" w:cs="Arial"/>
          <w:b/>
          <w:bCs/>
        </w:rPr>
        <w:t>: REDOVNA DJELATNOST VAN OPSEGA</w:t>
      </w:r>
      <w:r>
        <w:rPr>
          <w:rFonts w:ascii="Arial" w:hAnsi="Arial" w:cs="Arial"/>
        </w:rPr>
        <w:t xml:space="preserve"> ukupni indeks izvršenja je </w:t>
      </w:r>
      <w:r w:rsidR="00151C70">
        <w:rPr>
          <w:rFonts w:ascii="Arial" w:hAnsi="Arial" w:cs="Arial"/>
        </w:rPr>
        <w:t>44,78</w:t>
      </w:r>
      <w:r>
        <w:rPr>
          <w:rFonts w:ascii="Arial" w:hAnsi="Arial" w:cs="Arial"/>
        </w:rPr>
        <w:t>%</w:t>
      </w:r>
    </w:p>
    <w:p w14:paraId="1443A9DF" w14:textId="5B8F4BDC" w:rsidR="00061E23" w:rsidRDefault="00061E23" w:rsidP="00061E23">
      <w:pPr>
        <w:spacing w:after="0"/>
        <w:jc w:val="both"/>
        <w:rPr>
          <w:rFonts w:ascii="Arial" w:hAnsi="Arial" w:cs="Arial"/>
        </w:rPr>
      </w:pPr>
      <w:r w:rsidRPr="006E05C0">
        <w:rPr>
          <w:rFonts w:ascii="Arial" w:hAnsi="Arial" w:cs="Arial"/>
          <w:b/>
          <w:bCs/>
        </w:rPr>
        <w:t>Izvor 1. Opći prihodi i primici</w:t>
      </w:r>
      <w:r>
        <w:rPr>
          <w:rFonts w:ascii="Arial" w:hAnsi="Arial" w:cs="Arial"/>
        </w:rPr>
        <w:t xml:space="preserve"> -  indeks izvršenja je </w:t>
      </w:r>
      <w:r w:rsidR="00151C70">
        <w:rPr>
          <w:rFonts w:ascii="Arial" w:hAnsi="Arial" w:cs="Arial"/>
        </w:rPr>
        <w:t>65,67</w:t>
      </w:r>
      <w:r>
        <w:rPr>
          <w:rFonts w:ascii="Arial" w:hAnsi="Arial" w:cs="Arial"/>
        </w:rPr>
        <w:t xml:space="preserve">% </w:t>
      </w:r>
      <w:r w:rsidR="006E05C0">
        <w:rPr>
          <w:rFonts w:ascii="Arial" w:hAnsi="Arial" w:cs="Arial"/>
        </w:rPr>
        <w:t xml:space="preserve">nešto </w:t>
      </w:r>
      <w:r w:rsidR="00151C70">
        <w:rPr>
          <w:rFonts w:ascii="Arial" w:hAnsi="Arial" w:cs="Arial"/>
        </w:rPr>
        <w:t>više</w:t>
      </w:r>
      <w:r w:rsidR="006E05C0">
        <w:rPr>
          <w:rFonts w:ascii="Arial" w:hAnsi="Arial" w:cs="Arial"/>
        </w:rPr>
        <w:t xml:space="preserve"> od planiranog zbog </w:t>
      </w:r>
      <w:r w:rsidR="00151C70">
        <w:rPr>
          <w:rFonts w:ascii="Arial" w:hAnsi="Arial" w:cs="Arial"/>
        </w:rPr>
        <w:t>rasta cijene</w:t>
      </w:r>
      <w:r w:rsidR="00C82074">
        <w:rPr>
          <w:rFonts w:ascii="Arial" w:hAnsi="Arial" w:cs="Arial"/>
        </w:rPr>
        <w:t xml:space="preserve"> računalnih usluga odnosno</w:t>
      </w:r>
      <w:r w:rsidR="00151C70">
        <w:rPr>
          <w:rFonts w:ascii="Arial" w:hAnsi="Arial" w:cs="Arial"/>
        </w:rPr>
        <w:t xml:space="preserve"> mjesečnog korištenja LC SPI programskog rješenja</w:t>
      </w:r>
    </w:p>
    <w:p w14:paraId="5D06523F" w14:textId="43A3BC21" w:rsidR="006E05C0" w:rsidRDefault="00061E23" w:rsidP="00061E23">
      <w:pPr>
        <w:spacing w:after="0"/>
        <w:jc w:val="both"/>
        <w:rPr>
          <w:rFonts w:ascii="Arial" w:hAnsi="Arial" w:cs="Arial"/>
        </w:rPr>
      </w:pPr>
      <w:r w:rsidRPr="006E05C0">
        <w:rPr>
          <w:rFonts w:ascii="Arial" w:hAnsi="Arial" w:cs="Arial"/>
          <w:b/>
          <w:bCs/>
        </w:rPr>
        <w:t>Izvor 3.5 Prihodi za posebne namjene</w:t>
      </w:r>
      <w:r>
        <w:rPr>
          <w:rFonts w:ascii="Arial" w:hAnsi="Arial" w:cs="Arial"/>
        </w:rPr>
        <w:t xml:space="preserve"> - </w:t>
      </w:r>
      <w:r w:rsidRPr="00061E23">
        <w:rPr>
          <w:rFonts w:ascii="Arial" w:hAnsi="Arial" w:cs="Arial"/>
        </w:rPr>
        <w:t xml:space="preserve">indeks izvršenja je </w:t>
      </w:r>
      <w:r w:rsidR="00151C70">
        <w:rPr>
          <w:rFonts w:ascii="Arial" w:hAnsi="Arial" w:cs="Arial"/>
        </w:rPr>
        <w:t>42,35</w:t>
      </w:r>
      <w:r w:rsidRPr="00061E23">
        <w:rPr>
          <w:rFonts w:ascii="Arial" w:hAnsi="Arial" w:cs="Arial"/>
        </w:rPr>
        <w:t>%</w:t>
      </w:r>
      <w:r w:rsidR="006E05C0">
        <w:rPr>
          <w:rFonts w:ascii="Arial" w:hAnsi="Arial" w:cs="Arial"/>
        </w:rPr>
        <w:t xml:space="preserve"> nešto manj</w:t>
      </w:r>
      <w:r w:rsidR="00151C70">
        <w:rPr>
          <w:rFonts w:ascii="Arial" w:hAnsi="Arial" w:cs="Arial"/>
        </w:rPr>
        <w:t>e</w:t>
      </w:r>
      <w:r w:rsidR="006E05C0">
        <w:rPr>
          <w:rFonts w:ascii="Arial" w:hAnsi="Arial" w:cs="Arial"/>
        </w:rPr>
        <w:t xml:space="preserve"> od planiranog zbog više planiranih, a neutrošenih sredstava za</w:t>
      </w:r>
      <w:r w:rsidR="00F133CC">
        <w:rPr>
          <w:rFonts w:ascii="Arial" w:hAnsi="Arial" w:cs="Arial"/>
        </w:rPr>
        <w:t xml:space="preserve"> službena putovanja djelatnika</w:t>
      </w:r>
      <w:r w:rsidR="00151C70">
        <w:rPr>
          <w:rFonts w:ascii="Arial" w:hAnsi="Arial" w:cs="Arial"/>
        </w:rPr>
        <w:t>, usluga telefona, pošte i prijevoza</w:t>
      </w:r>
      <w:r w:rsidR="00F133CC">
        <w:rPr>
          <w:rFonts w:ascii="Arial" w:hAnsi="Arial" w:cs="Arial"/>
        </w:rPr>
        <w:t xml:space="preserve"> i</w:t>
      </w:r>
      <w:r w:rsidR="006E05C0">
        <w:rPr>
          <w:rFonts w:ascii="Arial" w:hAnsi="Arial" w:cs="Arial"/>
        </w:rPr>
        <w:t xml:space="preserve"> uslug</w:t>
      </w:r>
      <w:r w:rsidR="00151C70">
        <w:rPr>
          <w:rFonts w:ascii="Arial" w:hAnsi="Arial" w:cs="Arial"/>
        </w:rPr>
        <w:t>a</w:t>
      </w:r>
      <w:r w:rsidR="006E05C0">
        <w:rPr>
          <w:rFonts w:ascii="Arial" w:hAnsi="Arial" w:cs="Arial"/>
        </w:rPr>
        <w:t xml:space="preserve"> tekućeg i investicijskog održavanja</w:t>
      </w:r>
      <w:r w:rsidR="00F133CC">
        <w:rPr>
          <w:rFonts w:ascii="Arial" w:hAnsi="Arial" w:cs="Arial"/>
        </w:rPr>
        <w:t xml:space="preserve"> iz ovog izvora</w:t>
      </w:r>
    </w:p>
    <w:p w14:paraId="38CA9D0A" w14:textId="28BB3023" w:rsidR="00684D96" w:rsidRDefault="006E05C0" w:rsidP="006E05C0">
      <w:pPr>
        <w:spacing w:after="0"/>
        <w:jc w:val="both"/>
        <w:rPr>
          <w:rFonts w:ascii="Arial" w:hAnsi="Arial" w:cs="Arial"/>
        </w:rPr>
      </w:pPr>
      <w:r w:rsidRPr="006E05C0">
        <w:rPr>
          <w:rFonts w:ascii="Arial" w:hAnsi="Arial" w:cs="Arial"/>
          <w:b/>
          <w:bCs/>
        </w:rPr>
        <w:t>PROGRAM 1002: OSNOVNO ŠKOLSTVO Aktivnost A100003: ULAGANJE U ODRŽAVANJE ŠKOLSKIH OBJEKATA I OPREMU</w:t>
      </w:r>
      <w:r w:rsidRPr="006E05C0">
        <w:t xml:space="preserve"> </w:t>
      </w:r>
      <w:r w:rsidRPr="006E05C0">
        <w:rPr>
          <w:rFonts w:ascii="Arial" w:hAnsi="Arial" w:cs="Arial"/>
        </w:rPr>
        <w:t>ukupni indeks izvršenja</w:t>
      </w:r>
      <w:r w:rsidR="006C5665">
        <w:rPr>
          <w:rFonts w:ascii="Arial" w:hAnsi="Arial" w:cs="Arial"/>
        </w:rPr>
        <w:t xml:space="preserve"> po ovoj aktivnosti</w:t>
      </w:r>
      <w:r w:rsidRPr="006E05C0">
        <w:rPr>
          <w:rFonts w:ascii="Arial" w:hAnsi="Arial" w:cs="Arial"/>
        </w:rPr>
        <w:t xml:space="preserve"> je </w:t>
      </w:r>
      <w:r w:rsidR="00151C70">
        <w:rPr>
          <w:rFonts w:ascii="Arial" w:hAnsi="Arial" w:cs="Arial"/>
        </w:rPr>
        <w:t>6,06</w:t>
      </w:r>
      <w:r w:rsidRPr="006E05C0">
        <w:rPr>
          <w:rFonts w:ascii="Arial" w:hAnsi="Arial" w:cs="Arial"/>
        </w:rPr>
        <w:t>%</w:t>
      </w:r>
      <w:r w:rsidR="00684D96">
        <w:rPr>
          <w:rFonts w:ascii="Arial" w:hAnsi="Arial" w:cs="Arial"/>
        </w:rPr>
        <w:t>.</w:t>
      </w:r>
    </w:p>
    <w:p w14:paraId="4D24EC08" w14:textId="6FED49A8" w:rsidR="00684D96" w:rsidRPr="00684D96" w:rsidRDefault="00684D96" w:rsidP="00684D96">
      <w:pPr>
        <w:spacing w:after="0"/>
        <w:jc w:val="both"/>
        <w:rPr>
          <w:rFonts w:ascii="Arial" w:hAnsi="Arial" w:cs="Arial"/>
        </w:rPr>
      </w:pPr>
      <w:r w:rsidRPr="00684D96">
        <w:rPr>
          <w:rFonts w:ascii="Arial" w:hAnsi="Arial" w:cs="Arial"/>
          <w:b/>
          <w:bCs/>
        </w:rPr>
        <w:t>Izvor 1. Opći prihodi i primici</w:t>
      </w:r>
      <w:r w:rsidRPr="00684D96">
        <w:rPr>
          <w:rFonts w:ascii="Arial" w:hAnsi="Arial" w:cs="Arial"/>
        </w:rPr>
        <w:t xml:space="preserve"> – indeks izvršenja je </w:t>
      </w:r>
      <w:r w:rsidR="00151C70">
        <w:rPr>
          <w:rFonts w:ascii="Arial" w:hAnsi="Arial" w:cs="Arial"/>
        </w:rPr>
        <w:t>24,70</w:t>
      </w:r>
      <w:r w:rsidRPr="00684D96">
        <w:rPr>
          <w:rFonts w:ascii="Arial" w:hAnsi="Arial" w:cs="Arial"/>
        </w:rPr>
        <w:t xml:space="preserve">% </w:t>
      </w:r>
    </w:p>
    <w:p w14:paraId="1C7FC5C0" w14:textId="615DFAA7" w:rsidR="00684D96" w:rsidRPr="00684D96" w:rsidRDefault="00684D96" w:rsidP="00684D96">
      <w:pPr>
        <w:spacing w:after="0"/>
        <w:jc w:val="both"/>
        <w:rPr>
          <w:rFonts w:ascii="Arial" w:hAnsi="Arial" w:cs="Arial"/>
        </w:rPr>
      </w:pPr>
      <w:r w:rsidRPr="00684D96">
        <w:rPr>
          <w:rFonts w:ascii="Arial" w:hAnsi="Arial" w:cs="Arial"/>
          <w:b/>
          <w:bCs/>
        </w:rPr>
        <w:t>Izvor 3.5 Prihodi za posebne namjene</w:t>
      </w:r>
      <w:r w:rsidRPr="00684D96">
        <w:rPr>
          <w:rFonts w:ascii="Arial" w:hAnsi="Arial" w:cs="Arial"/>
        </w:rPr>
        <w:t xml:space="preserve"> - indeks izvršenja je </w:t>
      </w:r>
      <w:r w:rsidR="00151C70">
        <w:rPr>
          <w:rFonts w:ascii="Arial" w:hAnsi="Arial" w:cs="Arial"/>
        </w:rPr>
        <w:t>0,00</w:t>
      </w:r>
      <w:r w:rsidRPr="00684D96">
        <w:rPr>
          <w:rFonts w:ascii="Arial" w:hAnsi="Arial" w:cs="Arial"/>
        </w:rPr>
        <w:t>%</w:t>
      </w:r>
    </w:p>
    <w:p w14:paraId="6CD21E3B" w14:textId="2B54AB4B" w:rsidR="00684D96" w:rsidRPr="00684D96" w:rsidRDefault="00684D96" w:rsidP="00684D96">
      <w:pPr>
        <w:spacing w:after="0"/>
        <w:jc w:val="both"/>
        <w:rPr>
          <w:rFonts w:ascii="Arial" w:hAnsi="Arial" w:cs="Arial"/>
        </w:rPr>
      </w:pPr>
      <w:r w:rsidRPr="00684D96">
        <w:rPr>
          <w:rFonts w:ascii="Arial" w:hAnsi="Arial" w:cs="Arial"/>
          <w:b/>
          <w:bCs/>
        </w:rPr>
        <w:t>Izvor 4. Pomoći</w:t>
      </w:r>
      <w:r w:rsidRPr="00684D96">
        <w:rPr>
          <w:rFonts w:ascii="Arial" w:hAnsi="Arial" w:cs="Arial"/>
        </w:rPr>
        <w:t xml:space="preserve"> - indeks izvršenja je </w:t>
      </w:r>
      <w:r w:rsidR="00151C70">
        <w:rPr>
          <w:rFonts w:ascii="Arial" w:hAnsi="Arial" w:cs="Arial"/>
        </w:rPr>
        <w:t>0,00</w:t>
      </w:r>
      <w:r w:rsidRPr="00684D96">
        <w:rPr>
          <w:rFonts w:ascii="Arial" w:hAnsi="Arial" w:cs="Arial"/>
        </w:rPr>
        <w:t>%</w:t>
      </w:r>
    </w:p>
    <w:p w14:paraId="0042DB59" w14:textId="53DEA236" w:rsidR="00684D96" w:rsidRDefault="00684D96" w:rsidP="00684D96">
      <w:pPr>
        <w:spacing w:after="0"/>
        <w:jc w:val="both"/>
        <w:rPr>
          <w:rFonts w:ascii="Arial" w:hAnsi="Arial" w:cs="Arial"/>
        </w:rPr>
      </w:pPr>
      <w:r w:rsidRPr="00684D96">
        <w:rPr>
          <w:rFonts w:ascii="Arial" w:hAnsi="Arial" w:cs="Arial"/>
          <w:b/>
          <w:bCs/>
        </w:rPr>
        <w:t>Izvor 5. Donacije</w:t>
      </w:r>
      <w:r w:rsidRPr="00684D96">
        <w:rPr>
          <w:rFonts w:ascii="Arial" w:hAnsi="Arial" w:cs="Arial"/>
        </w:rPr>
        <w:t xml:space="preserve"> - indeks izvršenja je 0,00%</w:t>
      </w:r>
    </w:p>
    <w:p w14:paraId="1E3117FF" w14:textId="0AC5FE9E" w:rsidR="00061E23" w:rsidRDefault="00684D96" w:rsidP="006E0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84D96">
        <w:rPr>
          <w:rFonts w:ascii="Arial" w:hAnsi="Arial" w:cs="Arial"/>
        </w:rPr>
        <w:t xml:space="preserve"> 202</w:t>
      </w:r>
      <w:r w:rsidR="00151C70">
        <w:rPr>
          <w:rFonts w:ascii="Arial" w:hAnsi="Arial" w:cs="Arial"/>
        </w:rPr>
        <w:t>4</w:t>
      </w:r>
      <w:r w:rsidRPr="00684D96">
        <w:rPr>
          <w:rFonts w:ascii="Arial" w:hAnsi="Arial" w:cs="Arial"/>
        </w:rPr>
        <w:t>. godini za nabavu nefinancijske imovine</w:t>
      </w:r>
      <w:r w:rsidRPr="00684D96">
        <w:t xml:space="preserve"> </w:t>
      </w:r>
      <w:r w:rsidRPr="00684D96">
        <w:rPr>
          <w:rFonts w:ascii="Arial" w:hAnsi="Arial" w:cs="Arial"/>
        </w:rPr>
        <w:t>iz svih izvora u okviru ove aktivnosti</w:t>
      </w:r>
      <w:r>
        <w:rPr>
          <w:rFonts w:ascii="Arial" w:hAnsi="Arial" w:cs="Arial"/>
        </w:rPr>
        <w:t xml:space="preserve"> planirali smo </w:t>
      </w:r>
      <w:r w:rsidR="006C5665" w:rsidRPr="006C5665">
        <w:rPr>
          <w:rFonts w:ascii="Arial" w:hAnsi="Arial" w:cs="Arial"/>
        </w:rPr>
        <w:t xml:space="preserve">više nego što smo utrošili </w:t>
      </w:r>
      <w:r w:rsidR="006C5665">
        <w:rPr>
          <w:rFonts w:ascii="Arial" w:hAnsi="Arial" w:cs="Arial"/>
        </w:rPr>
        <w:t>što je utjecalo</w:t>
      </w:r>
      <w:r w:rsidR="00F133CC">
        <w:rPr>
          <w:rFonts w:ascii="Arial" w:hAnsi="Arial" w:cs="Arial"/>
        </w:rPr>
        <w:t xml:space="preserve"> i</w:t>
      </w:r>
      <w:r w:rsidR="006C5665">
        <w:rPr>
          <w:rFonts w:ascii="Arial" w:hAnsi="Arial" w:cs="Arial"/>
        </w:rPr>
        <w:t xml:space="preserve"> na ukupni indeks</w:t>
      </w:r>
      <w:r w:rsidR="00151C70">
        <w:rPr>
          <w:rFonts w:ascii="Arial" w:hAnsi="Arial" w:cs="Arial"/>
        </w:rPr>
        <w:t xml:space="preserve"> </w:t>
      </w:r>
      <w:r w:rsidR="006C5665">
        <w:rPr>
          <w:rFonts w:ascii="Arial" w:hAnsi="Arial" w:cs="Arial"/>
        </w:rPr>
        <w:t>izvršenja financijskog plana za</w:t>
      </w:r>
      <w:r w:rsidR="00C82074">
        <w:rPr>
          <w:rFonts w:ascii="Arial" w:hAnsi="Arial" w:cs="Arial"/>
        </w:rPr>
        <w:t xml:space="preserve"> prvo polugodište</w:t>
      </w:r>
      <w:r w:rsidR="006C5665">
        <w:rPr>
          <w:rFonts w:ascii="Arial" w:hAnsi="Arial" w:cs="Arial"/>
        </w:rPr>
        <w:t xml:space="preserve"> 202</w:t>
      </w:r>
      <w:r w:rsidR="00C82074">
        <w:rPr>
          <w:rFonts w:ascii="Arial" w:hAnsi="Arial" w:cs="Arial"/>
        </w:rPr>
        <w:t>4</w:t>
      </w:r>
      <w:r w:rsidR="006C5665">
        <w:rPr>
          <w:rFonts w:ascii="Arial" w:hAnsi="Arial" w:cs="Arial"/>
        </w:rPr>
        <w:t>. godin</w:t>
      </w:r>
      <w:r w:rsidR="00C82074">
        <w:rPr>
          <w:rFonts w:ascii="Arial" w:hAnsi="Arial" w:cs="Arial"/>
        </w:rPr>
        <w:t>e</w:t>
      </w:r>
      <w:r w:rsidR="006C5665">
        <w:rPr>
          <w:rFonts w:ascii="Arial" w:hAnsi="Arial" w:cs="Arial"/>
        </w:rPr>
        <w:t>.</w:t>
      </w:r>
    </w:p>
    <w:p w14:paraId="765E7D32" w14:textId="5999D4A0" w:rsidR="00151C70" w:rsidRDefault="00151C70" w:rsidP="006E05C0">
      <w:pPr>
        <w:spacing w:after="0"/>
        <w:jc w:val="both"/>
        <w:rPr>
          <w:rFonts w:ascii="Arial" w:hAnsi="Arial" w:cs="Arial"/>
        </w:rPr>
      </w:pPr>
      <w:r w:rsidRPr="00151C70">
        <w:rPr>
          <w:rFonts w:ascii="Arial" w:hAnsi="Arial" w:cs="Arial"/>
          <w:b/>
          <w:bCs/>
        </w:rPr>
        <w:t>PROGRAM 1002: OSNOVNO ŠKOLSTVO Aktivnost A10000</w:t>
      </w:r>
      <w:r>
        <w:rPr>
          <w:rFonts w:ascii="Arial" w:hAnsi="Arial" w:cs="Arial"/>
          <w:b/>
          <w:bCs/>
        </w:rPr>
        <w:t>8</w:t>
      </w:r>
      <w:r w:rsidRPr="00151C70">
        <w:rPr>
          <w:rFonts w:ascii="Arial" w:hAnsi="Arial" w:cs="Arial"/>
          <w:b/>
          <w:bCs/>
        </w:rPr>
        <w:t>:</w:t>
      </w:r>
      <w:r w:rsidR="00C013FC">
        <w:rPr>
          <w:rFonts w:ascii="Arial" w:hAnsi="Arial" w:cs="Arial"/>
          <w:b/>
          <w:bCs/>
        </w:rPr>
        <w:t>RASHODI ZA ZAPOSLENE</w:t>
      </w:r>
      <w:r w:rsidRPr="00151C70">
        <w:rPr>
          <w:rFonts w:ascii="Arial" w:hAnsi="Arial" w:cs="Arial"/>
          <w:b/>
          <w:bCs/>
        </w:rPr>
        <w:t xml:space="preserve"> </w:t>
      </w:r>
      <w:r w:rsidRPr="00C013FC">
        <w:rPr>
          <w:rFonts w:ascii="Arial" w:hAnsi="Arial" w:cs="Arial"/>
        </w:rPr>
        <w:t>ukupni indeks</w:t>
      </w:r>
      <w:r w:rsidR="00C013FC">
        <w:rPr>
          <w:rFonts w:ascii="Arial" w:hAnsi="Arial" w:cs="Arial"/>
        </w:rPr>
        <w:t xml:space="preserve"> polugodišnjeg</w:t>
      </w:r>
      <w:r w:rsidRPr="00C013FC">
        <w:rPr>
          <w:rFonts w:ascii="Arial" w:hAnsi="Arial" w:cs="Arial"/>
        </w:rPr>
        <w:t xml:space="preserve"> izvršenja po ovoj aktivnosti je </w:t>
      </w:r>
      <w:r w:rsidR="00C013FC">
        <w:rPr>
          <w:rFonts w:ascii="Arial" w:hAnsi="Arial" w:cs="Arial"/>
        </w:rPr>
        <w:t>49,43</w:t>
      </w:r>
      <w:r w:rsidRPr="00C013FC">
        <w:rPr>
          <w:rFonts w:ascii="Arial" w:hAnsi="Arial" w:cs="Arial"/>
        </w:rPr>
        <w:t>%</w:t>
      </w:r>
      <w:r w:rsidR="00C013FC">
        <w:rPr>
          <w:rFonts w:ascii="Arial" w:hAnsi="Arial" w:cs="Arial"/>
        </w:rPr>
        <w:t xml:space="preserve"> što je u skladu s planiranim</w:t>
      </w:r>
      <w:r w:rsidRPr="00C013FC">
        <w:rPr>
          <w:rFonts w:ascii="Arial" w:hAnsi="Arial" w:cs="Arial"/>
        </w:rPr>
        <w:t>.</w:t>
      </w:r>
    </w:p>
    <w:p w14:paraId="7E2F9879" w14:textId="77777777" w:rsidR="0011255E" w:rsidRDefault="0011255E" w:rsidP="006E05C0">
      <w:pPr>
        <w:spacing w:after="0"/>
        <w:jc w:val="both"/>
        <w:rPr>
          <w:rFonts w:ascii="Arial" w:hAnsi="Arial" w:cs="Arial"/>
        </w:rPr>
      </w:pPr>
    </w:p>
    <w:p w14:paraId="733CD4FE" w14:textId="779D5B7C" w:rsidR="0011255E" w:rsidRDefault="0011255E" w:rsidP="006E05C0">
      <w:pPr>
        <w:spacing w:after="0"/>
        <w:jc w:val="both"/>
        <w:rPr>
          <w:rFonts w:ascii="Arial" w:hAnsi="Arial" w:cs="Arial"/>
        </w:rPr>
      </w:pPr>
      <w:r w:rsidRPr="00C82074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Pr="0011255E">
        <w:rPr>
          <w:rFonts w:ascii="Arial" w:hAnsi="Arial" w:cs="Arial"/>
          <w:b/>
          <w:bCs/>
        </w:rPr>
        <w:t>POSEBNI IZVJEŠTAJI</w:t>
      </w:r>
      <w:r w:rsidRPr="0011255E">
        <w:rPr>
          <w:rFonts w:ascii="Arial" w:hAnsi="Arial" w:cs="Arial"/>
        </w:rPr>
        <w:t xml:space="preserve"> iz članka 30.</w:t>
      </w:r>
      <w:r>
        <w:rPr>
          <w:rFonts w:ascii="Arial" w:hAnsi="Arial" w:cs="Arial"/>
        </w:rPr>
        <w:t xml:space="preserve"> </w:t>
      </w:r>
      <w:r w:rsidRPr="0011255E">
        <w:rPr>
          <w:rFonts w:ascii="Arial" w:hAnsi="Arial" w:cs="Arial"/>
        </w:rPr>
        <w:t>Pravilnika u polugodišnjem</w:t>
      </w:r>
      <w:r>
        <w:rPr>
          <w:rFonts w:ascii="Arial" w:hAnsi="Arial" w:cs="Arial"/>
        </w:rPr>
        <w:t xml:space="preserve"> i godišnjem</w:t>
      </w:r>
      <w:r w:rsidRPr="0011255E">
        <w:rPr>
          <w:rFonts w:ascii="Arial" w:hAnsi="Arial" w:cs="Arial"/>
        </w:rPr>
        <w:t xml:space="preserve"> izvještaju o izvršenju financijskog plana proračunskog i izvanproračunskog korisnika </w:t>
      </w:r>
      <w:r>
        <w:rPr>
          <w:rFonts w:ascii="Arial" w:hAnsi="Arial" w:cs="Arial"/>
        </w:rPr>
        <w:t>su</w:t>
      </w:r>
      <w:r w:rsidRPr="0011255E">
        <w:rPr>
          <w:rFonts w:ascii="Arial" w:hAnsi="Arial" w:cs="Arial"/>
        </w:rPr>
        <w:t xml:space="preserve"> izvještaj</w:t>
      </w:r>
      <w:r>
        <w:rPr>
          <w:rFonts w:ascii="Arial" w:hAnsi="Arial" w:cs="Arial"/>
        </w:rPr>
        <w:t>i</w:t>
      </w:r>
      <w:r w:rsidRPr="0011255E">
        <w:rPr>
          <w:rFonts w:ascii="Arial" w:hAnsi="Arial" w:cs="Arial"/>
        </w:rPr>
        <w:t xml:space="preserve"> o zaduživanju na domaćem i stranom tržištu novca i kapitala</w:t>
      </w:r>
      <w:r>
        <w:rPr>
          <w:rFonts w:ascii="Arial" w:hAnsi="Arial" w:cs="Arial"/>
        </w:rPr>
        <w:t xml:space="preserve"> - Škola nije imala takvih aktivnosti zaduživanja. </w:t>
      </w:r>
    </w:p>
    <w:p w14:paraId="612C2C1F" w14:textId="77777777" w:rsidR="0011255E" w:rsidRDefault="0011255E" w:rsidP="006E05C0">
      <w:pPr>
        <w:spacing w:after="0"/>
        <w:jc w:val="both"/>
        <w:rPr>
          <w:rFonts w:ascii="Arial" w:hAnsi="Arial" w:cs="Arial"/>
        </w:rPr>
      </w:pPr>
    </w:p>
    <w:p w14:paraId="66E7B9A6" w14:textId="77777777" w:rsidR="00C345B4" w:rsidRDefault="00C345B4" w:rsidP="006E05C0">
      <w:pPr>
        <w:spacing w:after="0"/>
        <w:jc w:val="both"/>
        <w:rPr>
          <w:rFonts w:ascii="Arial" w:hAnsi="Arial" w:cs="Arial"/>
        </w:rPr>
      </w:pPr>
    </w:p>
    <w:p w14:paraId="7BFBA12A" w14:textId="77777777" w:rsidR="00C345B4" w:rsidRPr="00C013FC" w:rsidRDefault="00C345B4" w:rsidP="006E05C0">
      <w:pPr>
        <w:spacing w:after="0"/>
        <w:jc w:val="both"/>
        <w:rPr>
          <w:rFonts w:ascii="Arial" w:hAnsi="Arial" w:cs="Arial"/>
        </w:rPr>
      </w:pPr>
    </w:p>
    <w:p w14:paraId="12330431" w14:textId="77777777" w:rsidR="00287451" w:rsidRPr="00D25299" w:rsidRDefault="00287451" w:rsidP="00287451">
      <w:pPr>
        <w:tabs>
          <w:tab w:val="left" w:pos="5940"/>
        </w:tabs>
        <w:jc w:val="both"/>
        <w:rPr>
          <w:rFonts w:ascii="Arial" w:hAnsi="Arial" w:cs="Arial"/>
        </w:rPr>
      </w:pPr>
      <w:r w:rsidRPr="00D25299">
        <w:rPr>
          <w:rFonts w:ascii="Arial" w:hAnsi="Arial" w:cs="Arial"/>
        </w:rPr>
        <w:t>Voditeljica računovodstva:</w:t>
      </w:r>
      <w:r w:rsidRPr="00D25299">
        <w:rPr>
          <w:rFonts w:ascii="Arial" w:hAnsi="Arial" w:cs="Arial"/>
        </w:rPr>
        <w:tab/>
        <w:t>Ravnatelj:</w:t>
      </w:r>
    </w:p>
    <w:p w14:paraId="5A5CDFF7" w14:textId="77777777" w:rsidR="00287451" w:rsidRPr="00D25299" w:rsidRDefault="00287451" w:rsidP="00287451">
      <w:pPr>
        <w:tabs>
          <w:tab w:val="left" w:pos="5880"/>
        </w:tabs>
        <w:jc w:val="both"/>
        <w:rPr>
          <w:rFonts w:ascii="Arial" w:hAnsi="Arial" w:cs="Arial"/>
        </w:rPr>
      </w:pPr>
      <w:r w:rsidRPr="00D25299">
        <w:rPr>
          <w:rFonts w:ascii="Arial" w:hAnsi="Arial" w:cs="Arial"/>
        </w:rPr>
        <w:t>Valerija Babić</w:t>
      </w:r>
      <w:r w:rsidRPr="00D25299">
        <w:rPr>
          <w:rFonts w:ascii="Arial" w:hAnsi="Arial" w:cs="Arial"/>
        </w:rPr>
        <w:tab/>
        <w:t xml:space="preserve">Nikola </w:t>
      </w:r>
      <w:proofErr w:type="spellStart"/>
      <w:r w:rsidRPr="00D25299">
        <w:rPr>
          <w:rFonts w:ascii="Arial" w:hAnsi="Arial" w:cs="Arial"/>
        </w:rPr>
        <w:t>Šćapec</w:t>
      </w:r>
      <w:proofErr w:type="spellEnd"/>
    </w:p>
    <w:sectPr w:rsidR="00287451" w:rsidRPr="00D2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51"/>
    <w:rsid w:val="00003FAB"/>
    <w:rsid w:val="000334AC"/>
    <w:rsid w:val="00035CE9"/>
    <w:rsid w:val="0004205B"/>
    <w:rsid w:val="00043B87"/>
    <w:rsid w:val="00061E23"/>
    <w:rsid w:val="00077F8A"/>
    <w:rsid w:val="0008723D"/>
    <w:rsid w:val="0011255E"/>
    <w:rsid w:val="001336BD"/>
    <w:rsid w:val="00151C70"/>
    <w:rsid w:val="00174C0E"/>
    <w:rsid w:val="00184CCB"/>
    <w:rsid w:val="001A5419"/>
    <w:rsid w:val="001A7484"/>
    <w:rsid w:val="001B5C37"/>
    <w:rsid w:val="001E40E8"/>
    <w:rsid w:val="00236552"/>
    <w:rsid w:val="00251BF7"/>
    <w:rsid w:val="00287451"/>
    <w:rsid w:val="0029168E"/>
    <w:rsid w:val="002E4D17"/>
    <w:rsid w:val="00323DA0"/>
    <w:rsid w:val="00344591"/>
    <w:rsid w:val="003D6621"/>
    <w:rsid w:val="0045771F"/>
    <w:rsid w:val="004D269A"/>
    <w:rsid w:val="0052010B"/>
    <w:rsid w:val="00533E46"/>
    <w:rsid w:val="005748C7"/>
    <w:rsid w:val="00582AF7"/>
    <w:rsid w:val="00583359"/>
    <w:rsid w:val="005B4834"/>
    <w:rsid w:val="005B49C6"/>
    <w:rsid w:val="005E281A"/>
    <w:rsid w:val="005F6E44"/>
    <w:rsid w:val="00684D96"/>
    <w:rsid w:val="006C5665"/>
    <w:rsid w:val="006D015B"/>
    <w:rsid w:val="006E05C0"/>
    <w:rsid w:val="00700272"/>
    <w:rsid w:val="00735CD2"/>
    <w:rsid w:val="007B7CFA"/>
    <w:rsid w:val="007C1686"/>
    <w:rsid w:val="007F4FDB"/>
    <w:rsid w:val="007F67A7"/>
    <w:rsid w:val="00857153"/>
    <w:rsid w:val="00860440"/>
    <w:rsid w:val="008A3B73"/>
    <w:rsid w:val="009247D6"/>
    <w:rsid w:val="009312C5"/>
    <w:rsid w:val="009502FE"/>
    <w:rsid w:val="00A74A31"/>
    <w:rsid w:val="00A961C6"/>
    <w:rsid w:val="00AE269B"/>
    <w:rsid w:val="00B04266"/>
    <w:rsid w:val="00B21F6E"/>
    <w:rsid w:val="00B57B6A"/>
    <w:rsid w:val="00BB396F"/>
    <w:rsid w:val="00BD3C46"/>
    <w:rsid w:val="00BD6F93"/>
    <w:rsid w:val="00BE373E"/>
    <w:rsid w:val="00BF3C24"/>
    <w:rsid w:val="00C013FC"/>
    <w:rsid w:val="00C345B4"/>
    <w:rsid w:val="00C512EF"/>
    <w:rsid w:val="00C82074"/>
    <w:rsid w:val="00CF4679"/>
    <w:rsid w:val="00D25299"/>
    <w:rsid w:val="00D5335F"/>
    <w:rsid w:val="00D869AF"/>
    <w:rsid w:val="00DC415A"/>
    <w:rsid w:val="00DE4A79"/>
    <w:rsid w:val="00E4328B"/>
    <w:rsid w:val="00E4716C"/>
    <w:rsid w:val="00EA477A"/>
    <w:rsid w:val="00ED2E51"/>
    <w:rsid w:val="00EF3E2E"/>
    <w:rsid w:val="00F10295"/>
    <w:rsid w:val="00F133CC"/>
    <w:rsid w:val="00F25548"/>
    <w:rsid w:val="00F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D9A1"/>
  <w15:chartTrackingRefBased/>
  <w15:docId w15:val="{0F68D164-0EB7-4647-B747-54813010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45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5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22C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7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BABIĆ</dc:creator>
  <cp:keywords/>
  <dc:description/>
  <cp:lastModifiedBy>VALERIJA BABIĆ</cp:lastModifiedBy>
  <cp:revision>11</cp:revision>
  <dcterms:created xsi:type="dcterms:W3CDTF">2024-02-05T10:54:00Z</dcterms:created>
  <dcterms:modified xsi:type="dcterms:W3CDTF">2024-07-10T09:44:00Z</dcterms:modified>
</cp:coreProperties>
</file>